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000" w:firstRow="0" w:lastRow="0" w:firstColumn="0" w:lastColumn="0" w:noHBand="0" w:noVBand="0"/>
      </w:tblPr>
      <w:tblGrid>
        <w:gridCol w:w="2977"/>
        <w:gridCol w:w="6095"/>
      </w:tblGrid>
      <w:tr w:rsidR="00EE06EC" w:rsidRPr="0076644F" w14:paraId="1886728C" w14:textId="77777777" w:rsidTr="00077216">
        <w:trPr>
          <w:trHeight w:val="993"/>
        </w:trPr>
        <w:tc>
          <w:tcPr>
            <w:tcW w:w="2977" w:type="dxa"/>
          </w:tcPr>
          <w:p w14:paraId="473EBE81" w14:textId="77777777" w:rsidR="00EE06EC" w:rsidRPr="00E073F9" w:rsidRDefault="00EE06EC" w:rsidP="00077216">
            <w:pPr>
              <w:pStyle w:val="Heading1"/>
              <w:rPr>
                <w:sz w:val="26"/>
                <w:szCs w:val="28"/>
                <w:lang w:val="en-US" w:eastAsia="en-US"/>
              </w:rPr>
            </w:pPr>
            <w:r w:rsidRPr="00E073F9">
              <w:rPr>
                <w:sz w:val="26"/>
                <w:szCs w:val="28"/>
                <w:lang w:val="en-US" w:eastAsia="en-US"/>
              </w:rPr>
              <w:t>BỘ CÔNG AN</w:t>
            </w:r>
          </w:p>
          <w:p w14:paraId="4D1F4051" w14:textId="77777777" w:rsidR="00EE06EC" w:rsidRPr="0076644F" w:rsidRDefault="00EE06EC" w:rsidP="00077216">
            <w:pPr>
              <w:spacing w:before="180" w:after="0"/>
              <w:ind w:firstLine="0"/>
              <w:jc w:val="center"/>
              <w:rPr>
                <w:szCs w:val="28"/>
              </w:rPr>
            </w:pPr>
            <w:r w:rsidRPr="0076644F">
              <w:rPr>
                <w:noProof/>
              </w:rPr>
              <mc:AlternateContent>
                <mc:Choice Requires="wps">
                  <w:drawing>
                    <wp:anchor distT="4294967295" distB="4294967295" distL="114300" distR="114300" simplePos="0" relativeHeight="251661312" behindDoc="0" locked="0" layoutInCell="1" allowOverlap="1" wp14:anchorId="42234A34" wp14:editId="5EE28BAC">
                      <wp:simplePos x="0" y="0"/>
                      <wp:positionH relativeFrom="column">
                        <wp:posOffset>530860</wp:posOffset>
                      </wp:positionH>
                      <wp:positionV relativeFrom="paragraph">
                        <wp:posOffset>57149</wp:posOffset>
                      </wp:positionV>
                      <wp:extent cx="666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62BE4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pt,4.5pt" to="9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"/>
                  </w:pict>
                </mc:Fallback>
              </mc:AlternateContent>
            </w:r>
          </w:p>
        </w:tc>
        <w:tc>
          <w:tcPr>
            <w:tcW w:w="6095" w:type="dxa"/>
          </w:tcPr>
          <w:p w14:paraId="42F33B04" w14:textId="77777777" w:rsidR="00EE06EC" w:rsidRPr="00581CA2" w:rsidRDefault="00EE06EC" w:rsidP="00077216">
            <w:pPr>
              <w:pStyle w:val="Heading1"/>
              <w:rPr>
                <w:sz w:val="26"/>
                <w:szCs w:val="28"/>
                <w:lang w:val="en-US" w:eastAsia="en-US"/>
              </w:rPr>
            </w:pPr>
            <w:r w:rsidRPr="00581CA2">
              <w:rPr>
                <w:sz w:val="26"/>
                <w:szCs w:val="28"/>
                <w:lang w:val="en-US" w:eastAsia="en-US"/>
              </w:rPr>
              <w:t>CỘNG HÒA XÃ HỘI CHỦ NGHĨA VIỆT NAM</w:t>
            </w:r>
          </w:p>
          <w:p w14:paraId="082BEF42" w14:textId="77777777" w:rsidR="00EE06EC" w:rsidRPr="00581CA2" w:rsidRDefault="00EE06EC" w:rsidP="00077216">
            <w:pPr>
              <w:pStyle w:val="Heading1"/>
              <w:rPr>
                <w:b w:val="0"/>
                <w:sz w:val="28"/>
                <w:szCs w:val="28"/>
              </w:rPr>
            </w:pPr>
            <w:r w:rsidRPr="00581CA2">
              <w:rPr>
                <w:noProof/>
                <w:sz w:val="28"/>
                <w:szCs w:val="28"/>
                <w:lang w:val="en-US" w:eastAsia="en-US"/>
              </w:rPr>
              <mc:AlternateContent>
                <mc:Choice Requires="wps">
                  <w:drawing>
                    <wp:anchor distT="4294967295" distB="4294967295" distL="114300" distR="114300" simplePos="0" relativeHeight="251660288" behindDoc="0" locked="0" layoutInCell="1" allowOverlap="1" wp14:anchorId="34153D12" wp14:editId="2DD4B17C">
                      <wp:simplePos x="0" y="0"/>
                      <wp:positionH relativeFrom="column">
                        <wp:posOffset>805180</wp:posOffset>
                      </wp:positionH>
                      <wp:positionV relativeFrom="paragraph">
                        <wp:posOffset>275589</wp:posOffset>
                      </wp:positionV>
                      <wp:extent cx="21304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7D39A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pt,21.7pt" to="231.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"/>
                  </w:pict>
                </mc:Fallback>
              </mc:AlternateContent>
            </w:r>
            <w:r w:rsidRPr="00581CA2">
              <w:rPr>
                <w:sz w:val="28"/>
                <w:szCs w:val="28"/>
                <w:lang w:val="en-US" w:eastAsia="en-US"/>
              </w:rPr>
              <w:t>Độc lập - Tự do - Hạnh phúc</w:t>
            </w:r>
          </w:p>
        </w:tc>
      </w:tr>
      <w:tr w:rsidR="00EE06EC" w:rsidRPr="00E073F9" w14:paraId="65C5C5D6" w14:textId="77777777" w:rsidTr="00077216">
        <w:trPr>
          <w:trHeight w:val="708"/>
        </w:trPr>
        <w:tc>
          <w:tcPr>
            <w:tcW w:w="2977" w:type="dxa"/>
          </w:tcPr>
          <w:p w14:paraId="78E527D8" w14:textId="77777777" w:rsidR="00EE06EC" w:rsidRPr="00E073F9" w:rsidRDefault="00EE06EC" w:rsidP="00077216">
            <w:pPr>
              <w:pStyle w:val="Heading1"/>
              <w:rPr>
                <w:b w:val="0"/>
                <w:sz w:val="28"/>
                <w:szCs w:val="28"/>
                <w:lang w:val="en-US" w:eastAsia="en-US"/>
              </w:rPr>
            </w:pPr>
            <w:r w:rsidRPr="00E073F9">
              <w:rPr>
                <w:b w:val="0"/>
                <w:sz w:val="28"/>
                <w:szCs w:val="28"/>
              </w:rPr>
              <w:t xml:space="preserve">Số:       </w:t>
            </w:r>
            <w:r>
              <w:rPr>
                <w:b w:val="0"/>
                <w:sz w:val="28"/>
                <w:szCs w:val="28"/>
                <w:lang w:val="en-US"/>
              </w:rPr>
              <w:t xml:space="preserve">    </w:t>
            </w:r>
            <w:r w:rsidRPr="00E073F9">
              <w:rPr>
                <w:b w:val="0"/>
                <w:sz w:val="28"/>
                <w:szCs w:val="28"/>
              </w:rPr>
              <w:t xml:space="preserve"> /TTr-BCA</w:t>
            </w:r>
          </w:p>
        </w:tc>
        <w:tc>
          <w:tcPr>
            <w:tcW w:w="6095" w:type="dxa"/>
          </w:tcPr>
          <w:p w14:paraId="0A367226" w14:textId="04040BFF" w:rsidR="00EE06EC" w:rsidRPr="00A40D1D" w:rsidRDefault="00EE06EC" w:rsidP="00077216">
            <w:pPr>
              <w:pStyle w:val="Heading2"/>
            </w:pPr>
            <w:r w:rsidRPr="00A40D1D">
              <w:t xml:space="preserve">Hà Nội, ngày       tháng </w:t>
            </w:r>
            <w:r w:rsidR="00973D5A">
              <w:t xml:space="preserve">   </w:t>
            </w:r>
            <w:bookmarkStart w:id="0" w:name="_GoBack"/>
            <w:bookmarkEnd w:id="0"/>
            <w:r w:rsidRPr="00A40D1D">
              <w:t xml:space="preserve"> năm 202</w:t>
            </w:r>
            <w:r w:rsidR="005E0222">
              <w:t>5</w:t>
            </w:r>
          </w:p>
        </w:tc>
      </w:tr>
    </w:tbl>
    <w:p w14:paraId="6F439F1F" w14:textId="77777777" w:rsidR="00EE06EC" w:rsidRPr="0076644F" w:rsidRDefault="00EE06EC" w:rsidP="00EE06EC">
      <w:pPr>
        <w:widowControl w:val="0"/>
        <w:spacing w:before="120" w:after="0"/>
        <w:ind w:firstLine="0"/>
        <w:jc w:val="center"/>
        <w:rPr>
          <w:szCs w:val="28"/>
          <w:lang w:val="vi-VN"/>
        </w:rPr>
      </w:pPr>
      <w:r w:rsidRPr="0076644F">
        <w:rPr>
          <w:b/>
          <w:bCs/>
          <w:szCs w:val="28"/>
          <w:lang w:val="vi-VN"/>
        </w:rPr>
        <w:t>TỜ TRÌNH</w:t>
      </w:r>
    </w:p>
    <w:p w14:paraId="103C562F" w14:textId="77777777" w:rsidR="005E0222" w:rsidRDefault="005E0222" w:rsidP="00496AB6">
      <w:pPr>
        <w:widowControl w:val="0"/>
        <w:spacing w:before="0" w:after="0"/>
        <w:ind w:firstLine="0"/>
        <w:jc w:val="center"/>
        <w:rPr>
          <w:b/>
          <w:szCs w:val="28"/>
        </w:rPr>
      </w:pPr>
      <w:r>
        <w:rPr>
          <w:b/>
          <w:szCs w:val="28"/>
        </w:rPr>
        <w:t xml:space="preserve">Về việc phê duyệt Quyết định của Thủ tướng Chính phủ ban hành tiêu chí xác định tuyến, địa bàn trọng điểm phức tạp về ma tuý, </w:t>
      </w:r>
    </w:p>
    <w:p w14:paraId="75C30E88" w14:textId="77777777" w:rsidR="00EE06EC" w:rsidRPr="0076644F" w:rsidRDefault="005E0222" w:rsidP="00496AB6">
      <w:pPr>
        <w:widowControl w:val="0"/>
        <w:spacing w:before="0" w:after="0"/>
        <w:ind w:firstLine="0"/>
        <w:jc w:val="center"/>
        <w:rPr>
          <w:b/>
          <w:szCs w:val="28"/>
          <w:lang w:val="vi-VN"/>
        </w:rPr>
      </w:pPr>
      <w:r>
        <w:rPr>
          <w:b/>
          <w:szCs w:val="28"/>
        </w:rPr>
        <w:t>địa bàn không ma tuý</w:t>
      </w:r>
    </w:p>
    <w:p w14:paraId="57115FDB" w14:textId="47AEDCD1" w:rsidR="00EE06EC" w:rsidRPr="00690CA2" w:rsidRDefault="00EE06EC" w:rsidP="00690CA2">
      <w:pPr>
        <w:widowControl w:val="0"/>
        <w:tabs>
          <w:tab w:val="center" w:pos="4536"/>
        </w:tabs>
        <w:spacing w:before="120" w:after="120" w:line="340" w:lineRule="exact"/>
        <w:ind w:firstLine="0"/>
        <w:rPr>
          <w:b/>
          <w:sz w:val="24"/>
        </w:rPr>
      </w:pPr>
      <w:r>
        <w:rPr>
          <w:noProof/>
        </w:rPr>
        <mc:AlternateContent>
          <mc:Choice Requires="wps">
            <w:drawing>
              <wp:anchor distT="0" distB="0" distL="114300" distR="114300" simplePos="0" relativeHeight="251659264" behindDoc="0" locked="0" layoutInCell="1" allowOverlap="1" wp14:anchorId="53A9A2A2" wp14:editId="44BE056F">
                <wp:simplePos x="0" y="0"/>
                <wp:positionH relativeFrom="margin">
                  <wp:posOffset>2432487</wp:posOffset>
                </wp:positionH>
                <wp:positionV relativeFrom="paragraph">
                  <wp:posOffset>38100</wp:posOffset>
                </wp:positionV>
                <wp:extent cx="898433"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4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EE3764" id="_x0000_t32" coordsize="21600,21600" o:spt="32" o:oned="t" path="m,l21600,21600e" filled="f">
                <v:path arrowok="t" fillok="f" o:connecttype="none"/>
                <o:lock v:ext="edit" shapetype="t"/>
              </v:shapetype>
              <v:shape id="Straight Arrow Connector 1" o:spid="_x0000_s1026" type="#_x0000_t32" style="position:absolute;margin-left:191.55pt;margin-top:3pt;width:70.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">
                <w10:wrap anchorx="margin"/>
              </v:shape>
            </w:pict>
          </mc:Fallback>
        </mc:AlternateContent>
      </w:r>
      <w:r w:rsidR="00690CA2">
        <w:rPr>
          <w:b/>
          <w:szCs w:val="28"/>
        </w:rPr>
        <w:tab/>
      </w:r>
    </w:p>
    <w:p w14:paraId="5097367D" w14:textId="77777777" w:rsidR="00EE06EC" w:rsidRDefault="00EE06EC" w:rsidP="00496AB6">
      <w:pPr>
        <w:widowControl w:val="0"/>
        <w:spacing w:before="120" w:after="120" w:line="340" w:lineRule="exact"/>
        <w:ind w:firstLine="0"/>
        <w:jc w:val="center"/>
        <w:rPr>
          <w:szCs w:val="28"/>
        </w:rPr>
      </w:pPr>
      <w:r w:rsidRPr="0076644F">
        <w:rPr>
          <w:szCs w:val="28"/>
          <w:lang w:val="vi-VN"/>
        </w:rPr>
        <w:t xml:space="preserve">Kính gửi: </w:t>
      </w:r>
      <w:r>
        <w:rPr>
          <w:szCs w:val="28"/>
        </w:rPr>
        <w:t>Thủ tướng Chính phủ</w:t>
      </w:r>
    </w:p>
    <w:p w14:paraId="0CECD047" w14:textId="77777777" w:rsidR="00690CA2" w:rsidRPr="00690CA2" w:rsidRDefault="00690CA2" w:rsidP="00690CA2">
      <w:pPr>
        <w:widowControl w:val="0"/>
        <w:spacing w:before="0" w:after="0"/>
        <w:ind w:firstLine="0"/>
        <w:jc w:val="center"/>
        <w:rPr>
          <w:sz w:val="4"/>
          <w:szCs w:val="4"/>
        </w:rPr>
      </w:pPr>
    </w:p>
    <w:p w14:paraId="5CFB8FBC" w14:textId="77777777" w:rsidR="00432A18" w:rsidRPr="00B03CEC" w:rsidRDefault="00432A18" w:rsidP="00432A18">
      <w:pPr>
        <w:widowControl w:val="0"/>
        <w:spacing w:before="120" w:after="0"/>
        <w:rPr>
          <w:szCs w:val="28"/>
        </w:rPr>
      </w:pPr>
      <w:r>
        <w:rPr>
          <w:szCs w:val="28"/>
        </w:rPr>
        <w:t xml:space="preserve">Thực hiện Nghị quyết số 50/NQ-CP ngày 13/03/2025 của Chính phủ ban hành Kế hoạch triển khai Nghị quyết số 163/2024/QH15 ngày 27/11/2024 của Quốc hội phê duyệt chủ trương đầu tư Chương trình mục tiêu quốc gia phòng, chống ma tuý đến năm 2030; trong đó giao Bộ Công an chủ trì, phối hợp với các bộ, ngành liên quan tham mưu ban hành bộ tiêu chí xác định tuyến, địa bàn trọng điểm phức tạp về ma tuý, địa bàn không ma tuý; căn cứ quy định của Luật Ban hành văn bản quy phạm pháp luật, Bộ Công an kính trình Thủ tướng Chính phủ hồ sơ </w:t>
      </w:r>
      <w:r w:rsidRPr="00B03CEC">
        <w:rPr>
          <w:szCs w:val="28"/>
        </w:rPr>
        <w:t>dự thảo Quyết định với những nội dung chủ yếu như sau:</w:t>
      </w:r>
    </w:p>
    <w:p w14:paraId="37AFE742" w14:textId="77777777" w:rsidR="00132B36" w:rsidRPr="007A012A" w:rsidRDefault="00B03CEC" w:rsidP="00496AB6">
      <w:pPr>
        <w:widowControl w:val="0"/>
        <w:spacing w:before="120" w:after="120" w:line="340" w:lineRule="exact"/>
        <w:rPr>
          <w:b/>
          <w:sz w:val="26"/>
          <w:szCs w:val="26"/>
        </w:rPr>
      </w:pPr>
      <w:r w:rsidRPr="007A012A">
        <w:rPr>
          <w:b/>
          <w:sz w:val="26"/>
          <w:szCs w:val="26"/>
        </w:rPr>
        <w:t>I. SỰ CẦN THIẾT BAN HÀNH BỘ TIÊU CHÍ</w:t>
      </w:r>
    </w:p>
    <w:p w14:paraId="5329479D" w14:textId="777B0270" w:rsidR="004B052E" w:rsidRPr="00EF3715" w:rsidRDefault="00132B36" w:rsidP="00496AB6">
      <w:pPr>
        <w:widowControl w:val="0"/>
        <w:spacing w:before="120" w:after="120" w:line="340" w:lineRule="exact"/>
        <w:rPr>
          <w:szCs w:val="28"/>
          <w:lang w:val="pt-BR"/>
        </w:rPr>
      </w:pPr>
      <w:r w:rsidRPr="00EF3715">
        <w:rPr>
          <w:szCs w:val="28"/>
        </w:rPr>
        <w:t>1. T</w:t>
      </w:r>
      <w:r w:rsidR="00DB781E" w:rsidRPr="00EF3715">
        <w:rPr>
          <w:szCs w:val="28"/>
        </w:rPr>
        <w:t>ì</w:t>
      </w:r>
      <w:r w:rsidRPr="00EF3715">
        <w:rPr>
          <w:szCs w:val="28"/>
        </w:rPr>
        <w:t xml:space="preserve">nh hình </w:t>
      </w:r>
      <w:r w:rsidR="008E519C" w:rsidRPr="00EF3715">
        <w:rPr>
          <w:szCs w:val="28"/>
        </w:rPr>
        <w:t>tội phạm và tệ nạn ma túy ngà</w:t>
      </w:r>
      <w:r w:rsidR="00DB781E" w:rsidRPr="00EF3715">
        <w:rPr>
          <w:szCs w:val="28"/>
        </w:rPr>
        <w:t>y càng diễn biến phức tạp</w:t>
      </w:r>
      <w:r w:rsidR="004A6112" w:rsidRPr="00EF3715">
        <w:rPr>
          <w:szCs w:val="28"/>
        </w:rPr>
        <w:t xml:space="preserve">: </w:t>
      </w:r>
      <w:r w:rsidRPr="00EF3715">
        <w:rPr>
          <w:szCs w:val="28"/>
          <w:lang w:val="pt-BR"/>
        </w:rPr>
        <w:t xml:space="preserve">Tính đến </w:t>
      </w:r>
      <w:r w:rsidR="00AA1131">
        <w:rPr>
          <w:szCs w:val="28"/>
          <w:lang w:val="pt-BR"/>
        </w:rPr>
        <w:t>tháng 4</w:t>
      </w:r>
      <w:r w:rsidRPr="00EF3715">
        <w:rPr>
          <w:szCs w:val="28"/>
          <w:lang w:val="pt-BR"/>
        </w:rPr>
        <w:t xml:space="preserve">/2025, toàn quốc có </w:t>
      </w:r>
      <w:r w:rsidR="00A81B62">
        <w:rPr>
          <w:szCs w:val="28"/>
          <w:lang w:val="pt-BR"/>
        </w:rPr>
        <w:t>369.359</w:t>
      </w:r>
      <w:r w:rsidRPr="00EF3715">
        <w:rPr>
          <w:szCs w:val="28"/>
          <w:lang w:val="pt-BR"/>
        </w:rPr>
        <w:t xml:space="preserve"> </w:t>
      </w:r>
      <w:r w:rsidR="00356BB1">
        <w:rPr>
          <w:szCs w:val="28"/>
          <w:lang w:val="pt-BR"/>
        </w:rPr>
        <w:t xml:space="preserve">người nghiện, </w:t>
      </w:r>
      <w:r w:rsidRPr="00EF3715">
        <w:rPr>
          <w:i/>
          <w:szCs w:val="28"/>
          <w:lang w:val="pt-BR"/>
        </w:rPr>
        <w:t>người sử dụng trái phép chất ma túy,</w:t>
      </w:r>
      <w:r w:rsidR="00356BB1">
        <w:rPr>
          <w:i/>
          <w:szCs w:val="28"/>
          <w:lang w:val="pt-BR"/>
        </w:rPr>
        <w:t xml:space="preserve"> người nghi sử dụng trái phép chất ma tuý</w:t>
      </w:r>
      <w:r w:rsidRPr="00EF3715">
        <w:rPr>
          <w:i/>
          <w:szCs w:val="28"/>
          <w:lang w:val="pt-BR"/>
        </w:rPr>
        <w:t xml:space="preserve"> và người bị quản lý sau cai nghiện ma túy</w:t>
      </w:r>
      <w:r w:rsidRPr="00EF3715">
        <w:rPr>
          <w:szCs w:val="28"/>
          <w:lang w:val="pt-BR"/>
        </w:rPr>
        <w:t>; bao gồm: 1</w:t>
      </w:r>
      <w:r w:rsidR="003F3E66">
        <w:rPr>
          <w:szCs w:val="28"/>
          <w:lang w:val="pt-BR"/>
        </w:rPr>
        <w:t>07.278</w:t>
      </w:r>
      <w:r w:rsidRPr="00EF3715">
        <w:rPr>
          <w:szCs w:val="28"/>
          <w:lang w:val="pt-BR"/>
        </w:rPr>
        <w:t xml:space="preserve"> người nghiện ma túy</w:t>
      </w:r>
      <w:r w:rsidR="003F3E66">
        <w:rPr>
          <w:szCs w:val="28"/>
          <w:lang w:val="pt-BR"/>
        </w:rPr>
        <w:t>; 46.975 người sử dụng trái phép chất ma tuý; 78.823 người nghi sử dụng trái phép chất ma tuý</w:t>
      </w:r>
      <w:r w:rsidRPr="00EF3715">
        <w:rPr>
          <w:szCs w:val="28"/>
          <w:lang w:val="pt-BR"/>
        </w:rPr>
        <w:t xml:space="preserve"> và </w:t>
      </w:r>
      <w:r w:rsidR="00356BB1">
        <w:rPr>
          <w:szCs w:val="28"/>
        </w:rPr>
        <w:t>28.049</w:t>
      </w:r>
      <w:r w:rsidRPr="00EF3715">
        <w:rPr>
          <w:szCs w:val="28"/>
        </w:rPr>
        <w:t xml:space="preserve"> </w:t>
      </w:r>
      <w:r w:rsidRPr="00EF3715">
        <w:rPr>
          <w:szCs w:val="28"/>
          <w:lang w:val="pt-BR"/>
        </w:rPr>
        <w:t>người bị quản lý sau cai nghiện ma túy</w:t>
      </w:r>
      <w:r w:rsidRPr="00EF3715">
        <w:rPr>
          <w:szCs w:val="28"/>
        </w:rPr>
        <w:t>; trong đó có</w:t>
      </w:r>
      <w:r w:rsidRPr="00EF3715">
        <w:rPr>
          <w:szCs w:val="28"/>
          <w:lang w:val="pt-BR"/>
        </w:rPr>
        <w:t xml:space="preserve"> 1.459 người sử dụng trái phép chất ma túy, người nghiện ma túy có biểu hiện loạn thần “ngáo đá”</w:t>
      </w:r>
      <w:r w:rsidR="00FD27C8">
        <w:rPr>
          <w:szCs w:val="28"/>
          <w:lang w:val="pt-BR"/>
        </w:rPr>
        <w:t>;</w:t>
      </w:r>
      <w:r w:rsidR="004B052E" w:rsidRPr="00EF3715">
        <w:rPr>
          <w:szCs w:val="28"/>
        </w:rPr>
        <w:t xml:space="preserve"> t</w:t>
      </w:r>
      <w:r w:rsidR="004B052E" w:rsidRPr="00EF3715">
        <w:rPr>
          <w:szCs w:val="28"/>
          <w:lang w:val="vi-VN"/>
        </w:rPr>
        <w:t xml:space="preserve">oàn quốc có </w:t>
      </w:r>
      <w:r w:rsidR="004B052E" w:rsidRPr="00EF3715">
        <w:rPr>
          <w:szCs w:val="28"/>
        </w:rPr>
        <w:t xml:space="preserve">228 điểm phức tạp, 01 tụ điểm phức tạp về ma túy, 4.591 đối tượng bán lẻ chất ma túy, 3.200 điểm nguy cơ phức tạp về ma túy. </w:t>
      </w:r>
    </w:p>
    <w:p w14:paraId="6FA4A97D" w14:textId="786CBE84" w:rsidR="003F0506" w:rsidRPr="009C5B6B" w:rsidRDefault="004339A1" w:rsidP="00496AB6">
      <w:pPr>
        <w:spacing w:before="120" w:after="120" w:line="340" w:lineRule="exact"/>
      </w:pPr>
      <w:r>
        <w:t>2</w:t>
      </w:r>
      <w:r w:rsidR="00521A8F">
        <w:t xml:space="preserve">. </w:t>
      </w:r>
      <w:r w:rsidR="003F0506" w:rsidRPr="009C5B6B">
        <w:t>Thực hiện</w:t>
      </w:r>
      <w:r w:rsidR="0031026D">
        <w:t xml:space="preserve"> </w:t>
      </w:r>
      <w:r w:rsidR="0031026D">
        <w:rPr>
          <w:szCs w:val="28"/>
        </w:rPr>
        <w:t>Nghị quyết số 163/2024/QH15 ngày 27/11/2024 của Quốc hội phê duyệt chủ trương đầu tư Chương trình mục tiêu quốc gia phòng, chống ma tuý đến năm 2030</w:t>
      </w:r>
      <w:r w:rsidR="0031026D">
        <w:t>,</w:t>
      </w:r>
      <w:r w:rsidR="003F0506" w:rsidRPr="009C5B6B">
        <w:rPr>
          <w:lang w:val="vi-VN"/>
        </w:rPr>
        <w:t xml:space="preserve"> </w:t>
      </w:r>
      <w:r w:rsidR="003F0506" w:rsidRPr="009C5B6B">
        <w:t xml:space="preserve">trong đó </w:t>
      </w:r>
      <w:r w:rsidR="00511F89">
        <w:t xml:space="preserve">giao Chính phủ </w:t>
      </w:r>
      <w:r w:rsidR="0031026D">
        <w:t xml:space="preserve">ban hành Quyết định </w:t>
      </w:r>
      <w:r w:rsidR="00265A7B">
        <w:t xml:space="preserve">đầu tư </w:t>
      </w:r>
      <w:r w:rsidR="0031026D">
        <w:t>Chương trình</w:t>
      </w:r>
      <w:r w:rsidR="00AD2DBD">
        <w:t>s</w:t>
      </w:r>
      <w:r w:rsidR="00511F89">
        <w:t xml:space="preserve"> và</w:t>
      </w:r>
      <w:r w:rsidR="00E06429">
        <w:t xml:space="preserve"> ban hành Bộ Tiêu chí xác định tuyến, địa bàn trọng điểm phức tạp về ma tuý, địa bàn không ma tuý</w:t>
      </w:r>
      <w:r w:rsidR="003F0506" w:rsidRPr="009C5B6B">
        <w:t>;</w:t>
      </w:r>
      <w:r w:rsidR="003F0506">
        <w:t xml:space="preserve"> do vậy, việc ban hành Bộ Tiêu chí </w:t>
      </w:r>
      <w:r w:rsidR="008F680E">
        <w:t xml:space="preserve">để tạo lập hành lang pháp lý đầy đủ </w:t>
      </w:r>
      <w:r w:rsidR="00EE5F47">
        <w:t>trong</w:t>
      </w:r>
      <w:r w:rsidR="008F680E">
        <w:t xml:space="preserve"> việc xác định</w:t>
      </w:r>
      <w:r w:rsidR="008D0B9C">
        <w:t xml:space="preserve"> tuyến, địa bàn trọng điểm phức tạp về ma tuý, địa bàn không ma tuý</w:t>
      </w:r>
      <w:r w:rsidR="008F680E">
        <w:t xml:space="preserve">, </w:t>
      </w:r>
      <w:r w:rsidR="003F0506">
        <w:t>làm</w:t>
      </w:r>
      <w:r w:rsidR="003F0506" w:rsidRPr="009C5B6B">
        <w:t xml:space="preserve"> căn cứ</w:t>
      </w:r>
      <w:r w:rsidR="003F0506">
        <w:t xml:space="preserve"> để</w:t>
      </w:r>
      <w:r w:rsidR="003F0506" w:rsidRPr="009C5B6B">
        <w:t xml:space="preserve"> đầu tư </w:t>
      </w:r>
      <w:r w:rsidR="009D54BA">
        <w:t xml:space="preserve">nguồn lực </w:t>
      </w:r>
      <w:r w:rsidR="008D0B9C">
        <w:t>cho các dự án t</w:t>
      </w:r>
      <w:r w:rsidR="00EE5F47">
        <w:t>huộc</w:t>
      </w:r>
      <w:r w:rsidR="008D0B9C">
        <w:t xml:space="preserve"> </w:t>
      </w:r>
      <w:r w:rsidR="003F0506" w:rsidRPr="009C5B6B">
        <w:t>Chương trình mục tiêu quốc gia</w:t>
      </w:r>
      <w:r w:rsidR="003F0506">
        <w:t>.</w:t>
      </w:r>
    </w:p>
    <w:p w14:paraId="1B0715D3" w14:textId="158002B5" w:rsidR="003F0506" w:rsidRPr="009C5B6B" w:rsidRDefault="004339A1" w:rsidP="00496AB6">
      <w:pPr>
        <w:spacing w:before="120" w:after="120" w:line="340" w:lineRule="exact"/>
      </w:pPr>
      <w:r>
        <w:t>3</w:t>
      </w:r>
      <w:r w:rsidR="00521A8F">
        <w:t xml:space="preserve">. </w:t>
      </w:r>
      <w:r w:rsidR="003F0506" w:rsidRPr="009C5B6B">
        <w:t xml:space="preserve">Việc ban hành Bộ Tiêu chí mới để kịp thời thay thế Bộ Tiêu chí trong Quyết định số 3122/QĐ-BCA ngày 9/8/2010 về phân loại và mức hỗ trợ kinh phí cho xã, phường, thị trấn trọng điểm về tệ nạn ma tuý </w:t>
      </w:r>
      <w:r w:rsidR="00491A67">
        <w:t xml:space="preserve">trong Chương trình mục tiêu </w:t>
      </w:r>
      <w:r w:rsidR="00491A67">
        <w:lastRenderedPageBreak/>
        <w:t xml:space="preserve">quốc gia phòng, chống ma tuý giai đoạn 2011- 2015 </w:t>
      </w:r>
      <w:r w:rsidR="003F0506" w:rsidRPr="009C5B6B">
        <w:t xml:space="preserve">đã không còn phù hợp với tình hình thực tế hiện nay. </w:t>
      </w:r>
    </w:p>
    <w:p w14:paraId="79DD0B67" w14:textId="0E9F7EFD" w:rsidR="003F0506" w:rsidRDefault="004339A1" w:rsidP="00496AB6">
      <w:pPr>
        <w:spacing w:before="120" w:after="120" w:line="340" w:lineRule="exact"/>
      </w:pPr>
      <w:r>
        <w:t>4</w:t>
      </w:r>
      <w:r w:rsidR="00521A8F">
        <w:t xml:space="preserve">. </w:t>
      </w:r>
      <w:r w:rsidR="003F0506" w:rsidRPr="009C5B6B">
        <w:t>Việc bàn hành</w:t>
      </w:r>
      <w:r w:rsidR="00D77195">
        <w:t xml:space="preserve"> Bộ Tiêu chí làm căn cứ để đánh giá kết quả thực hiện các mục tiêu, chỉ tiêu đề ra trong Chương trình mục tiêu quốc gia phòng, chống ma tuý đến năm 2030; đồng thời </w:t>
      </w:r>
      <w:r w:rsidR="003F0506" w:rsidRPr="009C5B6B">
        <w:t>làm cơ sở để t</w:t>
      </w:r>
      <w:r w:rsidR="003F0506">
        <w:t>riển khai</w:t>
      </w:r>
      <w:r w:rsidR="003F0506" w:rsidRPr="009C5B6B">
        <w:t xml:space="preserve"> xây dựng “Xã không ma tuý”;</w:t>
      </w:r>
      <w:r w:rsidR="00D74E68">
        <w:t xml:space="preserve"> </w:t>
      </w:r>
      <w:r w:rsidR="003F0506" w:rsidRPr="009C5B6B">
        <w:t>“Tỉnh không ma tuý”</w:t>
      </w:r>
      <w:r w:rsidR="00D74E68">
        <w:t xml:space="preserve"> trên toàn quốc.</w:t>
      </w:r>
    </w:p>
    <w:p w14:paraId="300B60C3" w14:textId="77777777" w:rsidR="00F64682" w:rsidRPr="009C5B6B" w:rsidRDefault="00F64682" w:rsidP="00496AB6">
      <w:pPr>
        <w:spacing w:before="120" w:after="120" w:line="340" w:lineRule="exact"/>
      </w:pPr>
      <w:r>
        <w:t>Do vậy, việc ban hành Bộ tiêu chí xác định tuyến, địa bàn trọng điểm phức tạp về ma tuý, địa bàn không ma tuý là rất cần thiết để các bộ, ngành, địa phương tổ chức triển khai thực hiện các Dự án trong Chương trình mục tiêu quốc gia phòng, chống ma tuý đến năm 2030.</w:t>
      </w:r>
    </w:p>
    <w:p w14:paraId="3F8BD382" w14:textId="77777777" w:rsidR="0050601C" w:rsidRPr="007A012A" w:rsidRDefault="0050601C" w:rsidP="00496AB6">
      <w:pPr>
        <w:spacing w:before="120" w:after="120" w:line="340" w:lineRule="exact"/>
        <w:rPr>
          <w:b/>
          <w:sz w:val="26"/>
          <w:szCs w:val="26"/>
        </w:rPr>
      </w:pPr>
      <w:r w:rsidRPr="007A012A">
        <w:rPr>
          <w:b/>
          <w:sz w:val="26"/>
          <w:szCs w:val="26"/>
        </w:rPr>
        <w:t xml:space="preserve">II. </w:t>
      </w:r>
      <w:r w:rsidR="005B54CC" w:rsidRPr="007A012A">
        <w:rPr>
          <w:b/>
          <w:sz w:val="26"/>
          <w:szCs w:val="26"/>
        </w:rPr>
        <w:t xml:space="preserve">MỤC ĐÍCH, </w:t>
      </w:r>
      <w:r w:rsidRPr="007A012A">
        <w:rPr>
          <w:b/>
          <w:sz w:val="26"/>
          <w:szCs w:val="26"/>
        </w:rPr>
        <w:t>QUAN ĐIỂM, YÊU CẦU XÂY DỰNG QUYẾT ĐỊNH</w:t>
      </w:r>
    </w:p>
    <w:p w14:paraId="723E04AE" w14:textId="77777777" w:rsidR="001D5361" w:rsidRPr="0048500C" w:rsidRDefault="001D5361" w:rsidP="00496AB6">
      <w:pPr>
        <w:spacing w:before="120" w:after="120" w:line="340" w:lineRule="exact"/>
        <w:rPr>
          <w:b/>
          <w:bCs/>
          <w:szCs w:val="28"/>
        </w:rPr>
      </w:pPr>
      <w:r w:rsidRPr="0048500C">
        <w:rPr>
          <w:b/>
          <w:bCs/>
          <w:szCs w:val="28"/>
        </w:rPr>
        <w:t>1. Mục đích:</w:t>
      </w:r>
    </w:p>
    <w:p w14:paraId="50467AF9" w14:textId="7EBF02E4" w:rsidR="001D5361" w:rsidRPr="0048500C" w:rsidRDefault="001D5361" w:rsidP="00496AB6">
      <w:pPr>
        <w:spacing w:before="120" w:after="120" w:line="340" w:lineRule="exact"/>
        <w:rPr>
          <w:szCs w:val="28"/>
        </w:rPr>
      </w:pPr>
      <w:r w:rsidRPr="0048500C">
        <w:rPr>
          <w:b/>
          <w:bCs/>
          <w:szCs w:val="28"/>
        </w:rPr>
        <w:t xml:space="preserve">- </w:t>
      </w:r>
      <w:r w:rsidRPr="0048500C">
        <w:rPr>
          <w:szCs w:val="28"/>
        </w:rPr>
        <w:t>Xác định tuyến, địa bàn trọng điểm phức tạp về ma túy, địa bàn an toàn về ma tuý, địa bàn không ma túy làm căn cứ cho việc đầu tư nguồn lực để tập trung lãnh đạo, chỉ đạo, triển khai các giải pháp làm chuyển biến tình hình tội phạm và tệ nạn ma túy ở các địa bàn trọng điểm phức tạp, giữ vững và nhân rộng các địa bàn</w:t>
      </w:r>
      <w:r w:rsidR="00D778FA">
        <w:rPr>
          <w:szCs w:val="28"/>
        </w:rPr>
        <w:t xml:space="preserve"> không ma túy tiến tới</w:t>
      </w:r>
      <w:r w:rsidRPr="0048500C">
        <w:rPr>
          <w:szCs w:val="28"/>
        </w:rPr>
        <w:t xml:space="preserve"> hoàn thành mục tiêu </w:t>
      </w:r>
      <w:r w:rsidR="00D778FA">
        <w:rPr>
          <w:szCs w:val="28"/>
        </w:rPr>
        <w:t>đến năm 2030 có 50% số xã, phường không ma túy</w:t>
      </w:r>
      <w:r w:rsidR="001A4739">
        <w:rPr>
          <w:szCs w:val="28"/>
        </w:rPr>
        <w:t>.</w:t>
      </w:r>
    </w:p>
    <w:p w14:paraId="3AE894B9" w14:textId="77777777" w:rsidR="001D5361" w:rsidRPr="0028643F" w:rsidRDefault="001D5361" w:rsidP="00496AB6">
      <w:pPr>
        <w:spacing w:before="120" w:after="120" w:line="340" w:lineRule="exact"/>
        <w:rPr>
          <w:szCs w:val="28"/>
        </w:rPr>
      </w:pPr>
      <w:r w:rsidRPr="0048500C">
        <w:rPr>
          <w:bCs/>
          <w:szCs w:val="28"/>
        </w:rPr>
        <w:t xml:space="preserve">- </w:t>
      </w:r>
      <w:r w:rsidR="00915F7A" w:rsidRPr="0048500C">
        <w:rPr>
          <w:bCs/>
          <w:szCs w:val="28"/>
        </w:rPr>
        <w:t>Làm cơ sở để c</w:t>
      </w:r>
      <w:r w:rsidRPr="0048500C">
        <w:rPr>
          <w:szCs w:val="28"/>
        </w:rPr>
        <w:t xml:space="preserve">ác đơn vị, địa phương chỉ đạo xây dựng kế hoạch phòng ngừa, đấu tranh đảm bảo thống nhất, xuyên suốt, bền vững trong công tác chuyển hóa địa bàn, kiềm chế sự gia tăng về người nghiện, người sử dụng trái phép chất ma túy, triệt xóa triệt để các điểm, tụ điểm phức tạp về ma túy, đấu tranh hiệu quả </w:t>
      </w:r>
      <w:r w:rsidRPr="00954412">
        <w:rPr>
          <w:szCs w:val="28"/>
        </w:rPr>
        <w:t>với các đường dây mua bán, vận chuyển trái phép các chất ma túy.</w:t>
      </w:r>
    </w:p>
    <w:p w14:paraId="079E5720" w14:textId="77777777" w:rsidR="005B54CC" w:rsidRDefault="0028643F" w:rsidP="00496AB6">
      <w:pPr>
        <w:spacing w:before="120" w:after="120" w:line="340" w:lineRule="exact"/>
        <w:rPr>
          <w:b/>
          <w:bCs/>
          <w:szCs w:val="28"/>
        </w:rPr>
      </w:pPr>
      <w:r>
        <w:rPr>
          <w:b/>
          <w:bCs/>
          <w:szCs w:val="28"/>
        </w:rPr>
        <w:t>2</w:t>
      </w:r>
      <w:r w:rsidR="005B54CC" w:rsidRPr="00954412">
        <w:rPr>
          <w:b/>
          <w:bCs/>
          <w:szCs w:val="28"/>
        </w:rPr>
        <w:t>. Quan điểm chỉ đạo</w:t>
      </w:r>
    </w:p>
    <w:p w14:paraId="608118E6" w14:textId="77777777" w:rsidR="0028643F" w:rsidRPr="0028643F" w:rsidRDefault="0028643F" w:rsidP="00496AB6">
      <w:pPr>
        <w:spacing w:before="120" w:after="120" w:line="340" w:lineRule="exact"/>
        <w:rPr>
          <w:bCs/>
          <w:szCs w:val="28"/>
        </w:rPr>
      </w:pPr>
      <w:r w:rsidRPr="0028643F">
        <w:rPr>
          <w:bCs/>
          <w:szCs w:val="28"/>
        </w:rPr>
        <w:t>- Việc xây dựng</w:t>
      </w:r>
      <w:r>
        <w:rPr>
          <w:bCs/>
          <w:szCs w:val="28"/>
        </w:rPr>
        <w:t>, soạn thảo, trình ký ban hành Quyết định bảo đảm tính hợp hiến, tính hợp pháp và tính thống nhất của văn bản quy phạm pháp luật trong hệ thống pháp luật.</w:t>
      </w:r>
    </w:p>
    <w:p w14:paraId="53A52B2F" w14:textId="77777777" w:rsidR="005B54CC" w:rsidRPr="00954412" w:rsidRDefault="0028643F" w:rsidP="00496AB6">
      <w:pPr>
        <w:spacing w:before="120" w:after="120" w:line="340" w:lineRule="exact"/>
        <w:rPr>
          <w:szCs w:val="28"/>
        </w:rPr>
      </w:pPr>
      <w:r>
        <w:rPr>
          <w:szCs w:val="28"/>
        </w:rPr>
        <w:t xml:space="preserve">- </w:t>
      </w:r>
      <w:r w:rsidR="005B54CC" w:rsidRPr="00954412">
        <w:rPr>
          <w:szCs w:val="28"/>
        </w:rPr>
        <w:t>Xác định tuyến, địa bàn trọng điểm phức tạp về ma túy, địa bàn</w:t>
      </w:r>
      <w:r w:rsidR="005B54CC">
        <w:rPr>
          <w:szCs w:val="28"/>
        </w:rPr>
        <w:t xml:space="preserve"> an toàn về ma tuý, địa bàn</w:t>
      </w:r>
      <w:r w:rsidR="005B54CC" w:rsidRPr="00954412">
        <w:rPr>
          <w:szCs w:val="28"/>
        </w:rPr>
        <w:t xml:space="preserve"> không ma túy phải căn cứ vào tình hình thực tế về tội phạm và tệ nạn ma túy tại địa bàn.</w:t>
      </w:r>
    </w:p>
    <w:p w14:paraId="02769F0B" w14:textId="77777777" w:rsidR="005B54CC" w:rsidRPr="00954412" w:rsidRDefault="0028643F" w:rsidP="00496AB6">
      <w:pPr>
        <w:spacing w:before="120" w:after="120" w:line="340" w:lineRule="exact"/>
        <w:rPr>
          <w:szCs w:val="28"/>
        </w:rPr>
      </w:pPr>
      <w:r>
        <w:rPr>
          <w:szCs w:val="28"/>
        </w:rPr>
        <w:t xml:space="preserve">- </w:t>
      </w:r>
      <w:r w:rsidR="005B54CC" w:rsidRPr="00954412">
        <w:rPr>
          <w:szCs w:val="28"/>
        </w:rPr>
        <w:t>Thường xuyên rà soát, đánh giá để bổ sung, điều chỉnh tiêu chí cho phù hợp với tình hình thực tế.</w:t>
      </w:r>
    </w:p>
    <w:p w14:paraId="1BC00ADE" w14:textId="77777777" w:rsidR="00C6436F" w:rsidRPr="00917F69" w:rsidRDefault="006C34E8" w:rsidP="00496AB6">
      <w:pPr>
        <w:spacing w:before="120" w:after="120" w:line="340" w:lineRule="exact"/>
        <w:rPr>
          <w:b/>
          <w:bCs/>
          <w:szCs w:val="28"/>
        </w:rPr>
      </w:pPr>
      <w:r w:rsidRPr="00917F69">
        <w:rPr>
          <w:b/>
          <w:bCs/>
          <w:szCs w:val="28"/>
        </w:rPr>
        <w:t>3</w:t>
      </w:r>
      <w:r w:rsidR="005B54CC" w:rsidRPr="00917F69">
        <w:rPr>
          <w:b/>
          <w:bCs/>
          <w:szCs w:val="28"/>
        </w:rPr>
        <w:t xml:space="preserve">. </w:t>
      </w:r>
      <w:r w:rsidR="00C6436F" w:rsidRPr="00917F69">
        <w:rPr>
          <w:b/>
          <w:bCs/>
          <w:szCs w:val="28"/>
        </w:rPr>
        <w:t>Yêu cầu:</w:t>
      </w:r>
    </w:p>
    <w:p w14:paraId="316D9E06" w14:textId="77777777" w:rsidR="00C6436F" w:rsidRPr="00917F69" w:rsidRDefault="00C6436F" w:rsidP="00496AB6">
      <w:pPr>
        <w:spacing w:before="120" w:after="120" w:line="340" w:lineRule="exact"/>
        <w:rPr>
          <w:bCs/>
          <w:szCs w:val="28"/>
        </w:rPr>
      </w:pPr>
      <w:r w:rsidRPr="00917F69">
        <w:rPr>
          <w:bCs/>
          <w:szCs w:val="28"/>
        </w:rPr>
        <w:t xml:space="preserve">- </w:t>
      </w:r>
      <w:r w:rsidR="00F40747" w:rsidRPr="00917F69">
        <w:rPr>
          <w:bCs/>
          <w:szCs w:val="28"/>
        </w:rPr>
        <w:t>Đồng bộ với hệ thống văn bản pháp luật về phòng, chống ma tuý và hệ thống pháp luật khác có liên quan.</w:t>
      </w:r>
    </w:p>
    <w:p w14:paraId="55541F93" w14:textId="77777777" w:rsidR="005B54CC" w:rsidRPr="00917F69" w:rsidRDefault="00F40747" w:rsidP="00496AB6">
      <w:pPr>
        <w:spacing w:before="120" w:after="120" w:line="340" w:lineRule="exact"/>
        <w:rPr>
          <w:szCs w:val="28"/>
        </w:rPr>
      </w:pPr>
      <w:r w:rsidRPr="00917F69">
        <w:rPr>
          <w:szCs w:val="28"/>
        </w:rPr>
        <w:t xml:space="preserve">- </w:t>
      </w:r>
      <w:r w:rsidR="005B54CC" w:rsidRPr="00917F69">
        <w:rPr>
          <w:szCs w:val="28"/>
        </w:rPr>
        <w:t>Việc xác định được tiến hành theo định kỳ hàng năm,</w:t>
      </w:r>
      <w:r w:rsidR="00C72301" w:rsidRPr="00917F69">
        <w:rPr>
          <w:szCs w:val="28"/>
        </w:rPr>
        <w:t xml:space="preserve"> phải có tính sàng lọc,</w:t>
      </w:r>
      <w:r w:rsidR="005B54CC" w:rsidRPr="00917F69">
        <w:rPr>
          <w:szCs w:val="28"/>
        </w:rPr>
        <w:t xml:space="preserve"> chỉ rõ được tuyến, địa bàn trọng điểm phức tạp về ma túy, địa bàn không ma túy trong tổng thể chung các tuyến, địa bàn cùng cấp.</w:t>
      </w:r>
    </w:p>
    <w:p w14:paraId="174C2A9D" w14:textId="77777777" w:rsidR="005B54CC" w:rsidRPr="00917F69" w:rsidRDefault="00F40747" w:rsidP="00496AB6">
      <w:pPr>
        <w:spacing w:before="120" w:after="120" w:line="340" w:lineRule="exact"/>
        <w:rPr>
          <w:szCs w:val="28"/>
        </w:rPr>
      </w:pPr>
      <w:r w:rsidRPr="00917F69">
        <w:rPr>
          <w:szCs w:val="28"/>
        </w:rPr>
        <w:lastRenderedPageBreak/>
        <w:t xml:space="preserve">- </w:t>
      </w:r>
      <w:r w:rsidR="005B54CC" w:rsidRPr="00917F69">
        <w:rPr>
          <w:szCs w:val="28"/>
        </w:rPr>
        <w:t>Tiêu chí để làm căn cứ xác định tuyến, địa bàn trọng điểm phức tạp về ma túy, địa bàn không ma túy được thống kê, đánh giá phải có định lượng cụ thể. Các đơn vị, địa phương có thể bổ sung thêm tiêu chí phụ nhưng về các tiêu chí cơ bản không thấp hơn các tiêu chí chí quy định tại Quyết định này.</w:t>
      </w:r>
    </w:p>
    <w:p w14:paraId="600B8533" w14:textId="77777777" w:rsidR="00716CE5" w:rsidRPr="007A012A" w:rsidRDefault="005511A7" w:rsidP="00496AB6">
      <w:pPr>
        <w:spacing w:before="120" w:after="120" w:line="340" w:lineRule="exact"/>
        <w:rPr>
          <w:b/>
          <w:sz w:val="26"/>
          <w:szCs w:val="26"/>
        </w:rPr>
      </w:pPr>
      <w:r w:rsidRPr="007A012A">
        <w:rPr>
          <w:b/>
          <w:sz w:val="26"/>
          <w:szCs w:val="26"/>
        </w:rPr>
        <w:t>III. QUÁ TRÌNH XÂY DỰNG DỰ THẢO QUYẾT ĐINH</w:t>
      </w:r>
    </w:p>
    <w:p w14:paraId="3501F043" w14:textId="5F279D6E" w:rsidR="00716CE5" w:rsidRPr="00716CE5" w:rsidRDefault="005511A7" w:rsidP="00496AB6">
      <w:pPr>
        <w:spacing w:before="120" w:after="120" w:line="340" w:lineRule="exact"/>
      </w:pPr>
      <w:r>
        <w:t xml:space="preserve">1. </w:t>
      </w:r>
      <w:r w:rsidR="00716CE5" w:rsidRPr="00716CE5">
        <w:t>Ngày</w:t>
      </w:r>
      <w:r w:rsidR="00716CE5">
        <w:t xml:space="preserve"> 04/5/2024, Bộ Công an ban hành Công văn số 1524/BCA-V01 xin ý kiến các bộ, ngành </w:t>
      </w:r>
      <w:r w:rsidR="00F00961">
        <w:t>thành viên của U</w:t>
      </w:r>
      <w:r w:rsidR="00C05F9C">
        <w:t>ỷ ban Quốc gia</w:t>
      </w:r>
      <w:r w:rsidR="00ED463F">
        <w:t xml:space="preserve"> và</w:t>
      </w:r>
      <w:r w:rsidR="00C05F9C">
        <w:t xml:space="preserve"> Uỷ ban nhân dân các tỉnh, thành phố trực thuộc Trung ương</w:t>
      </w:r>
      <w:r w:rsidR="00716CE5">
        <w:t xml:space="preserve"> vào</w:t>
      </w:r>
      <w:r w:rsidR="00C05F9C">
        <w:t xml:space="preserve"> dự thảo</w:t>
      </w:r>
      <w:r w:rsidR="00716CE5">
        <w:t xml:space="preserve"> tiêu chí xác định địa</w:t>
      </w:r>
      <w:r w:rsidR="00ED463F">
        <w:t xml:space="preserve"> bàn trọng điểm phức tạp về ma tuý, địa bàn không ma tuý</w:t>
      </w:r>
      <w:r w:rsidR="002417FE">
        <w:t>;</w:t>
      </w:r>
    </w:p>
    <w:p w14:paraId="723A59AD" w14:textId="7ADCB8B1" w:rsidR="003F0506" w:rsidRPr="009C5B6B" w:rsidRDefault="002417FE" w:rsidP="00496AB6">
      <w:pPr>
        <w:spacing w:before="120" w:after="120" w:line="340" w:lineRule="exact"/>
      </w:pPr>
      <w:r>
        <w:t>2</w:t>
      </w:r>
      <w:r w:rsidR="005511A7">
        <w:t xml:space="preserve">. </w:t>
      </w:r>
      <w:r w:rsidR="003F0506" w:rsidRPr="009C5B6B">
        <w:t xml:space="preserve">Ngày 26/9/2024, C04 đã tổ chức Hội thảo lấy ý kiến các </w:t>
      </w:r>
      <w:r w:rsidR="005511A7">
        <w:t>đơn vị</w:t>
      </w:r>
      <w:r w:rsidR="003F0506" w:rsidRPr="009C5B6B">
        <w:t xml:space="preserve"> chức năng thuộc Bộ Công an gồm: V01, V05, C02, C06, X03, T02 và Công an 24 địa phương trên toàn quốc vào dự thảo </w:t>
      </w:r>
      <w:r w:rsidR="00B84F7F">
        <w:t>Bộ Tiêu chí xác định tuyến, địa bàn trọng điểm phức tạp về ma tuý, địa bàn không ma tuý</w:t>
      </w:r>
      <w:r w:rsidR="003F0506" w:rsidRPr="009C5B6B">
        <w:t xml:space="preserve">; </w:t>
      </w:r>
    </w:p>
    <w:p w14:paraId="438F4173" w14:textId="12FF9801" w:rsidR="00B03CEC" w:rsidRDefault="002417FE" w:rsidP="00496AB6">
      <w:pPr>
        <w:spacing w:before="120" w:after="120" w:line="340" w:lineRule="exact"/>
      </w:pPr>
      <w:r>
        <w:t>3</w:t>
      </w:r>
      <w:r w:rsidR="008A55E8">
        <w:t>.</w:t>
      </w:r>
      <w:r w:rsidR="003F0506" w:rsidRPr="009C5B6B">
        <w:t xml:space="preserve"> Ngày 10/10/2024, C04 gửi Điện mật số 182/ĐK-HT xin ý kiến lần 2 của Công an các</w:t>
      </w:r>
      <w:r w:rsidR="00F64682">
        <w:t xml:space="preserve"> đơn vị,</w:t>
      </w:r>
      <w:r w:rsidR="003F0506" w:rsidRPr="009C5B6B">
        <w:t xml:space="preserve"> địa phương vào dự thảo</w:t>
      </w:r>
      <w:r>
        <w:t xml:space="preserve"> Bộ Tiêu chí;</w:t>
      </w:r>
    </w:p>
    <w:p w14:paraId="3546630B" w14:textId="32B90E5F" w:rsidR="0004759C" w:rsidRDefault="002417FE" w:rsidP="00496AB6">
      <w:pPr>
        <w:spacing w:before="120" w:after="120" w:line="340" w:lineRule="exact"/>
      </w:pPr>
      <w:r>
        <w:t>4</w:t>
      </w:r>
      <w:r w:rsidR="0004759C">
        <w:t>. Ngày 04/03/2025, C04 ban hành Điện mật số 19/ĐK:HT gửi Công an các đơn vị, địa phương tham gia ý kiến lần 3 đối với Bộ tiêu chí xác định tuyến, địa bàn trọng điểm phức tạp về ma túy, địa bàn không ma túy.</w:t>
      </w:r>
    </w:p>
    <w:p w14:paraId="69CEBF80" w14:textId="6718B448" w:rsidR="003474F5" w:rsidRDefault="002417FE" w:rsidP="00496AB6">
      <w:pPr>
        <w:spacing w:before="120" w:after="120" w:line="340" w:lineRule="exact"/>
      </w:pPr>
      <w:r>
        <w:t>5</w:t>
      </w:r>
      <w:r w:rsidR="003474F5">
        <w:t>. Ngày</w:t>
      </w:r>
      <w:r w:rsidR="00D6198C">
        <w:t>…/05/2025, Bộ Công an có Công văn số…/BCA-V01 xin ý kiến lần 2 các bộ, ngành thành viên UBQG vào dự thảo Quyết định. Đến nay, Bộ Công an đã nhận được ý kiến của … Bộ, ngành. Về cơ bản</w:t>
      </w:r>
      <w:r w:rsidR="00B7234B">
        <w:t xml:space="preserve"> các ý kiến đánh giá cao việc chuẩn bị hồ sơ dự thảo Quyết định của Thủ tướng Chính phủ. Bên cạnh đó, một số ý kiến đề nghị cân nhắc thêm về các nội dung sửa đổi liên quan. Ngoài ra, ý kiến một số Bộ, ngành tập trung góp ý vào đề xuất sửa các nội dung về…</w:t>
      </w:r>
    </w:p>
    <w:p w14:paraId="3B9592D4" w14:textId="77777777" w:rsidR="00B7234B" w:rsidRDefault="00B7234B" w:rsidP="00496AB6">
      <w:pPr>
        <w:spacing w:before="120" w:after="120" w:line="340" w:lineRule="exact"/>
      </w:pPr>
      <w:r>
        <w:t xml:space="preserve">Bộ Công an đã tổng hợp ý kiến tham gia và </w:t>
      </w:r>
      <w:r w:rsidR="00152F38">
        <w:t xml:space="preserve">đã giải trình </w:t>
      </w:r>
      <w:r w:rsidR="001A69C9">
        <w:t xml:space="preserve">về các ý kiến góp ý tại Văn bản số …. </w:t>
      </w:r>
      <w:r w:rsidR="00725979">
        <w:t>ngày… tháng 5 năm 2025.</w:t>
      </w:r>
    </w:p>
    <w:p w14:paraId="742E961F" w14:textId="77D7724B" w:rsidR="00AB5E8B" w:rsidRDefault="00C912D5" w:rsidP="00496AB6">
      <w:pPr>
        <w:spacing w:before="120" w:after="120" w:line="340" w:lineRule="exact"/>
      </w:pPr>
      <w:r>
        <w:t>6</w:t>
      </w:r>
      <w:r w:rsidR="00AB5E8B">
        <w:t>. Hồ sơ dự thảo Quyết định đã được Bộ Tư pháp tổ chức thẩm định (Hội đồng thẩm định … ngày… tháng… năm 2025) và có ý kiến tại văn bản số…. ngày   /5/2025, Bộ Công an đã nghiên cứu tiếp thu, hoàn thiện và giải trình tại văn bản số</w:t>
      </w:r>
      <w:r w:rsidR="0055508D">
        <w:t>… ngày … tháng… năm 2025.</w:t>
      </w:r>
    </w:p>
    <w:p w14:paraId="3A420B90" w14:textId="77777777" w:rsidR="003F1172" w:rsidRPr="007876CE" w:rsidRDefault="00F40EEC" w:rsidP="00496AB6">
      <w:pPr>
        <w:spacing w:before="120" w:after="120" w:line="340" w:lineRule="exact"/>
        <w:rPr>
          <w:b/>
          <w:sz w:val="26"/>
          <w:szCs w:val="26"/>
        </w:rPr>
      </w:pPr>
      <w:r>
        <w:rPr>
          <w:b/>
          <w:sz w:val="26"/>
          <w:szCs w:val="26"/>
        </w:rPr>
        <w:t>I</w:t>
      </w:r>
      <w:r w:rsidR="00BC5E79">
        <w:rPr>
          <w:b/>
          <w:sz w:val="26"/>
          <w:szCs w:val="26"/>
        </w:rPr>
        <w:t>V</w:t>
      </w:r>
      <w:r w:rsidR="00AD2076" w:rsidRPr="007876CE">
        <w:rPr>
          <w:b/>
          <w:sz w:val="26"/>
          <w:szCs w:val="26"/>
        </w:rPr>
        <w:t xml:space="preserve">. CĂN CỨ ĐƯA RA CÁC TIÊU CHÍ TRONG DỰ THẢO </w:t>
      </w:r>
    </w:p>
    <w:p w14:paraId="12C26729" w14:textId="00A77DB0" w:rsidR="003F1172" w:rsidRDefault="00AD2076" w:rsidP="00496AB6">
      <w:pPr>
        <w:spacing w:before="120" w:after="120" w:line="340" w:lineRule="exact"/>
      </w:pPr>
      <w:r>
        <w:t>1.</w:t>
      </w:r>
      <w:r w:rsidR="003F1172">
        <w:t xml:space="preserve"> </w:t>
      </w:r>
      <w:r w:rsidR="003F1172" w:rsidRPr="009C5B6B">
        <w:t xml:space="preserve">Căn cứ Luật Phòng, chống ma tuý năm 2021 và các văn bản </w:t>
      </w:r>
      <w:r w:rsidR="007D4156">
        <w:t>quy phạm pháp luật có liên quan</w:t>
      </w:r>
      <w:r w:rsidR="003F1172" w:rsidRPr="009C5B6B">
        <w:t xml:space="preserve">; đồng thời căn cứ vào tình hình, kết quả công tác phòng, chống ma tuý </w:t>
      </w:r>
      <w:r w:rsidR="00D26BB5">
        <w:t>của các lực lượng chuyên trách t</w:t>
      </w:r>
      <w:r w:rsidR="003F1172" w:rsidRPr="009C5B6B">
        <w:t xml:space="preserve">rong thời gian qua, </w:t>
      </w:r>
      <w:r w:rsidR="003F1172">
        <w:t>Bộ Công an</w:t>
      </w:r>
      <w:r w:rsidR="003F1172" w:rsidRPr="009C5B6B">
        <w:t xml:space="preserve"> đề ra </w:t>
      </w:r>
      <w:r w:rsidR="003F1172">
        <w:t xml:space="preserve">Bộ </w:t>
      </w:r>
      <w:r w:rsidR="003F1172" w:rsidRPr="009C5B6B">
        <w:t>tiêu chí xác định</w:t>
      </w:r>
      <w:r w:rsidR="003F1172">
        <w:t xml:space="preserve"> tuyến, địa bàn trọng điểm phức tạp về ma tuý, </w:t>
      </w:r>
      <w:r w:rsidR="003F1172" w:rsidRPr="009C5B6B">
        <w:t>địa bàn không ma tuý</w:t>
      </w:r>
      <w:r w:rsidR="00F96166">
        <w:t xml:space="preserve"> bảo đảm</w:t>
      </w:r>
      <w:r w:rsidR="003F1172" w:rsidRPr="009C5B6B">
        <w:t xml:space="preserve"> phù hợp với </w:t>
      </w:r>
      <w:r w:rsidR="00C53D01">
        <w:t>yêu cầu thực tiễn</w:t>
      </w:r>
      <w:r w:rsidR="003F1172" w:rsidRPr="009C5B6B">
        <w:t>.</w:t>
      </w:r>
    </w:p>
    <w:p w14:paraId="46FC4D30" w14:textId="27F605D0" w:rsidR="003F1172" w:rsidRPr="009C5B6B" w:rsidRDefault="00AD2076" w:rsidP="00496AB6">
      <w:pPr>
        <w:spacing w:before="120" w:after="120" w:line="340" w:lineRule="exact"/>
      </w:pPr>
      <w:r>
        <w:t xml:space="preserve">2. </w:t>
      </w:r>
      <w:r w:rsidR="003F1172">
        <w:t>Bộ Tiêu chí được xây dựng trên cơ sở</w:t>
      </w:r>
      <w:r w:rsidR="00B97CEC">
        <w:t xml:space="preserve"> nghiên cứu</w:t>
      </w:r>
      <w:r w:rsidR="003F1172">
        <w:t xml:space="preserve"> </w:t>
      </w:r>
      <w:r w:rsidR="00B97CEC">
        <w:t xml:space="preserve">đánh giá, </w:t>
      </w:r>
      <w:r w:rsidR="003F1172">
        <w:t xml:space="preserve">kế thừa </w:t>
      </w:r>
      <w:r w:rsidR="003F1172" w:rsidRPr="009C5B6B">
        <w:t xml:space="preserve">Bộ Tiêu chí trong Quyết định số 3122/QĐ-BCA ngày 9/8/2010 về phân loại và mức </w:t>
      </w:r>
      <w:r w:rsidR="003F1172" w:rsidRPr="009C5B6B">
        <w:lastRenderedPageBreak/>
        <w:t xml:space="preserve">hỗ trợ kinh phí cho xã, phường, thị trấn trọng điểm về tệ nạn ma tuý </w:t>
      </w:r>
      <w:r w:rsidR="003F1172">
        <w:t>trong Chương trình mục tiêu quốc gia phòng, chống ma tuý giai đoạn 2011- 2015, đồng thời bổ sung, điều chỉnh cho phù hợp với tình hình thực tế hiện nay, nhất là</w:t>
      </w:r>
      <w:r w:rsidR="00EC3D94">
        <w:t xml:space="preserve"> việc</w:t>
      </w:r>
      <w:r w:rsidR="003F1172">
        <w:t xml:space="preserve"> thực hiện chủ trương sắp xếp đơn vị hành chính năm 2025 theo Nghị quyết số 76/2025/UBTVQH15 ngày 15/04/2025 của Uỷ ban Thường vụ Quốc hội.</w:t>
      </w:r>
    </w:p>
    <w:p w14:paraId="5829F43E" w14:textId="2DE36E73" w:rsidR="003F1172" w:rsidRDefault="003F1172" w:rsidP="00496AB6">
      <w:pPr>
        <w:spacing w:before="120" w:after="120" w:line="340" w:lineRule="exact"/>
        <w:rPr>
          <w:i/>
        </w:rPr>
      </w:pPr>
      <w:r w:rsidRPr="009C5B6B">
        <w:t xml:space="preserve"> </w:t>
      </w:r>
      <w:r w:rsidRPr="009C5B6B">
        <w:rPr>
          <w:i/>
        </w:rPr>
        <w:t xml:space="preserve">(Xin gửi kèm theo giải trình </w:t>
      </w:r>
      <w:r w:rsidR="0049766E">
        <w:rPr>
          <w:i/>
        </w:rPr>
        <w:t>chi tiết về việc đề</w:t>
      </w:r>
      <w:r w:rsidR="00AD2DBD">
        <w:rPr>
          <w:i/>
        </w:rPr>
        <w:t xml:space="preserve"> ra</w:t>
      </w:r>
      <w:r w:rsidR="0049766E">
        <w:rPr>
          <w:i/>
        </w:rPr>
        <w:t xml:space="preserve"> các</w:t>
      </w:r>
      <w:r w:rsidRPr="009C5B6B">
        <w:rPr>
          <w:i/>
        </w:rPr>
        <w:t xml:space="preserve"> tiêu chí</w:t>
      </w:r>
      <w:r w:rsidR="003246D2">
        <w:rPr>
          <w:i/>
        </w:rPr>
        <w:t xml:space="preserve"> cụ thể</w:t>
      </w:r>
      <w:r w:rsidR="00E65D87">
        <w:rPr>
          <w:i/>
        </w:rPr>
        <w:t xml:space="preserve"> tại Phụ lục I</w:t>
      </w:r>
      <w:r w:rsidRPr="009C5B6B">
        <w:rPr>
          <w:i/>
        </w:rPr>
        <w:t>).</w:t>
      </w:r>
    </w:p>
    <w:p w14:paraId="5C8BC524" w14:textId="77777777" w:rsidR="00F40EEC" w:rsidRDefault="00F40EEC" w:rsidP="00496AB6">
      <w:pPr>
        <w:spacing w:before="120" w:after="120" w:line="340" w:lineRule="exact"/>
        <w:rPr>
          <w:b/>
          <w:sz w:val="26"/>
          <w:szCs w:val="26"/>
        </w:rPr>
      </w:pPr>
      <w:r>
        <w:rPr>
          <w:b/>
          <w:sz w:val="26"/>
          <w:szCs w:val="26"/>
        </w:rPr>
        <w:t>V</w:t>
      </w:r>
      <w:r w:rsidRPr="0048500C">
        <w:rPr>
          <w:b/>
          <w:sz w:val="26"/>
          <w:szCs w:val="26"/>
        </w:rPr>
        <w:t>. PHẠM VI ĐIỀU CHỈNH, ĐỐI TƯỢNG ÁP DỤNG CỦA DỰ THẢO QUYẾT ĐỊNH</w:t>
      </w:r>
    </w:p>
    <w:p w14:paraId="7916CF04" w14:textId="77777777" w:rsidR="00F40EEC" w:rsidRPr="00EA0905" w:rsidRDefault="00F40EEC" w:rsidP="00496AB6">
      <w:pPr>
        <w:pStyle w:val="ListParagraph"/>
        <w:numPr>
          <w:ilvl w:val="0"/>
          <w:numId w:val="36"/>
        </w:numPr>
        <w:spacing w:after="120" w:line="340" w:lineRule="exact"/>
        <w:rPr>
          <w:rFonts w:ascii="Times New Roman" w:hAnsi="Times New Roman"/>
          <w:b/>
          <w:sz w:val="28"/>
          <w:szCs w:val="28"/>
        </w:rPr>
      </w:pPr>
      <w:r w:rsidRPr="00EA0905">
        <w:rPr>
          <w:rFonts w:ascii="Times New Roman" w:hAnsi="Times New Roman"/>
          <w:b/>
          <w:sz w:val="28"/>
          <w:szCs w:val="28"/>
          <w:lang w:val="en-US"/>
        </w:rPr>
        <w:t>Phạm vi điều chỉnh</w:t>
      </w:r>
    </w:p>
    <w:p w14:paraId="7B10BD97" w14:textId="7A807701" w:rsidR="00F40EEC" w:rsidRPr="00171F77" w:rsidRDefault="00F40EEC" w:rsidP="00496AB6">
      <w:pPr>
        <w:spacing w:before="120" w:after="120" w:line="340" w:lineRule="exact"/>
        <w:rPr>
          <w:spacing w:val="4"/>
          <w:szCs w:val="28"/>
        </w:rPr>
      </w:pPr>
      <w:r w:rsidRPr="00171F77">
        <w:rPr>
          <w:spacing w:val="4"/>
          <w:szCs w:val="28"/>
        </w:rPr>
        <w:t xml:space="preserve">Tiêu chí xác định tuyến, địa bàn trọng điểm phức tạp về ma túy, địa bàn không ma túy </w:t>
      </w:r>
      <w:r w:rsidR="0031275E">
        <w:rPr>
          <w:spacing w:val="4"/>
          <w:szCs w:val="28"/>
        </w:rPr>
        <w:t xml:space="preserve">được </w:t>
      </w:r>
      <w:r w:rsidRPr="00171F77">
        <w:rPr>
          <w:spacing w:val="4"/>
          <w:szCs w:val="28"/>
        </w:rPr>
        <w:t>áp dụng ch</w:t>
      </w:r>
      <w:r w:rsidR="00563925">
        <w:rPr>
          <w:spacing w:val="4"/>
          <w:szCs w:val="28"/>
        </w:rPr>
        <w:t>o</w:t>
      </w:r>
      <w:r w:rsidRPr="00171F77">
        <w:rPr>
          <w:spacing w:val="4"/>
          <w:szCs w:val="28"/>
        </w:rPr>
        <w:t xml:space="preserve"> Chương trình mục tiêu quốc gia phòng, chống ma túy đến năm 2030 và những năm tiếp theo</w:t>
      </w:r>
      <w:r w:rsidR="00AC631B">
        <w:rPr>
          <w:spacing w:val="4"/>
          <w:szCs w:val="28"/>
        </w:rPr>
        <w:t xml:space="preserve"> trên</w:t>
      </w:r>
      <w:r w:rsidR="0023495D">
        <w:rPr>
          <w:spacing w:val="4"/>
          <w:szCs w:val="28"/>
        </w:rPr>
        <w:t xml:space="preserve"> phạm vi</w:t>
      </w:r>
      <w:r w:rsidR="00AC631B">
        <w:rPr>
          <w:spacing w:val="4"/>
          <w:szCs w:val="28"/>
        </w:rPr>
        <w:t xml:space="preserve"> toàn quốc.</w:t>
      </w:r>
    </w:p>
    <w:p w14:paraId="4C4654D9" w14:textId="77777777" w:rsidR="00F40EEC" w:rsidRPr="00EA0905" w:rsidRDefault="00F40EEC" w:rsidP="00496AB6">
      <w:pPr>
        <w:pStyle w:val="ListParagraph"/>
        <w:numPr>
          <w:ilvl w:val="0"/>
          <w:numId w:val="36"/>
        </w:numPr>
        <w:spacing w:after="120" w:line="340" w:lineRule="exact"/>
        <w:rPr>
          <w:rFonts w:ascii="Times New Roman" w:hAnsi="Times New Roman"/>
          <w:b/>
          <w:sz w:val="28"/>
          <w:szCs w:val="28"/>
        </w:rPr>
      </w:pPr>
      <w:r w:rsidRPr="00EA0905">
        <w:rPr>
          <w:rFonts w:ascii="Times New Roman" w:hAnsi="Times New Roman"/>
          <w:b/>
          <w:sz w:val="28"/>
          <w:szCs w:val="28"/>
          <w:lang w:val="en-US"/>
        </w:rPr>
        <w:t>Đối tượng áp dụng</w:t>
      </w:r>
    </w:p>
    <w:p w14:paraId="4131E093" w14:textId="6037866E" w:rsidR="00F40EEC" w:rsidRDefault="00F40EEC" w:rsidP="00496AB6">
      <w:pPr>
        <w:spacing w:before="120" w:after="120" w:line="340" w:lineRule="exact"/>
        <w:rPr>
          <w:szCs w:val="28"/>
        </w:rPr>
      </w:pPr>
      <w:r>
        <w:rPr>
          <w:szCs w:val="28"/>
        </w:rPr>
        <w:t xml:space="preserve">-  </w:t>
      </w:r>
      <w:r w:rsidRPr="00171F77">
        <w:rPr>
          <w:szCs w:val="28"/>
        </w:rPr>
        <w:t xml:space="preserve">Các </w:t>
      </w:r>
      <w:r w:rsidR="006E72C4">
        <w:rPr>
          <w:szCs w:val="28"/>
        </w:rPr>
        <w:t>cơ quan</w:t>
      </w:r>
      <w:r w:rsidR="00427059">
        <w:rPr>
          <w:szCs w:val="28"/>
        </w:rPr>
        <w:t>, đơn vị</w:t>
      </w:r>
      <w:r w:rsidRPr="00171F77">
        <w:rPr>
          <w:szCs w:val="28"/>
        </w:rPr>
        <w:t xml:space="preserve"> chủ trì dự án thành phần trong Chương trình mục tiêu quốc gia phòng, chống ma tuý đến năm 2030.</w:t>
      </w:r>
    </w:p>
    <w:p w14:paraId="318135C7" w14:textId="77777777" w:rsidR="00F40EEC" w:rsidRDefault="00F40EEC" w:rsidP="00496AB6">
      <w:pPr>
        <w:spacing w:before="120" w:after="120" w:line="340" w:lineRule="exact"/>
        <w:rPr>
          <w:szCs w:val="28"/>
        </w:rPr>
      </w:pPr>
      <w:r>
        <w:rPr>
          <w:szCs w:val="28"/>
        </w:rPr>
        <w:t xml:space="preserve">- </w:t>
      </w:r>
      <w:r w:rsidRPr="00171F77">
        <w:rPr>
          <w:szCs w:val="28"/>
        </w:rPr>
        <w:t xml:space="preserve">Uỷ ban nhân dân </w:t>
      </w:r>
      <w:r>
        <w:rPr>
          <w:szCs w:val="28"/>
        </w:rPr>
        <w:t xml:space="preserve">các địa phương </w:t>
      </w:r>
      <w:r w:rsidRPr="00171F77">
        <w:rPr>
          <w:szCs w:val="28"/>
        </w:rPr>
        <w:t>và Công an các tỉnh, thành phố trực thuộc Trung ương.</w:t>
      </w:r>
    </w:p>
    <w:p w14:paraId="44F8ECFB" w14:textId="77777777" w:rsidR="00F40EEC" w:rsidRPr="00F40EEC" w:rsidRDefault="00F40EEC" w:rsidP="00496AB6">
      <w:pPr>
        <w:spacing w:before="120" w:after="120" w:line="340" w:lineRule="exact"/>
        <w:rPr>
          <w:szCs w:val="28"/>
        </w:rPr>
      </w:pPr>
      <w:r>
        <w:rPr>
          <w:szCs w:val="28"/>
        </w:rPr>
        <w:t xml:space="preserve">- </w:t>
      </w:r>
      <w:r w:rsidRPr="00171F77">
        <w:rPr>
          <w:szCs w:val="28"/>
        </w:rPr>
        <w:t>Các tổ chức và cá nhân có liên quan đến công tác phòng, chống ma tuý.</w:t>
      </w:r>
    </w:p>
    <w:p w14:paraId="1CA84349" w14:textId="77777777" w:rsidR="007876CE" w:rsidRPr="00851AC7" w:rsidRDefault="007876CE" w:rsidP="00496AB6">
      <w:pPr>
        <w:spacing w:before="120" w:after="120" w:line="340" w:lineRule="exact"/>
        <w:rPr>
          <w:b/>
          <w:sz w:val="26"/>
          <w:szCs w:val="26"/>
        </w:rPr>
      </w:pPr>
      <w:r w:rsidRPr="00851AC7">
        <w:rPr>
          <w:b/>
          <w:sz w:val="26"/>
          <w:szCs w:val="26"/>
        </w:rPr>
        <w:t>V</w:t>
      </w:r>
      <w:r w:rsidR="00F40EEC">
        <w:rPr>
          <w:b/>
          <w:sz w:val="26"/>
          <w:szCs w:val="26"/>
        </w:rPr>
        <w:t>I</w:t>
      </w:r>
      <w:r w:rsidRPr="00851AC7">
        <w:rPr>
          <w:b/>
          <w:sz w:val="26"/>
          <w:szCs w:val="26"/>
        </w:rPr>
        <w:t>. BỐ CỤC VÀ NỘI DUNG CƠ BẢN CỦA DỰ THẢO</w:t>
      </w:r>
    </w:p>
    <w:p w14:paraId="7E2A02C9" w14:textId="77777777" w:rsidR="00851AC7" w:rsidRPr="00851AC7" w:rsidRDefault="00851AC7" w:rsidP="00496AB6">
      <w:pPr>
        <w:spacing w:before="120" w:after="120" w:line="340" w:lineRule="exact"/>
        <w:rPr>
          <w:b/>
          <w:szCs w:val="28"/>
        </w:rPr>
      </w:pPr>
      <w:r w:rsidRPr="00851AC7">
        <w:rPr>
          <w:b/>
          <w:szCs w:val="28"/>
        </w:rPr>
        <w:t>1. Bố cục</w:t>
      </w:r>
    </w:p>
    <w:p w14:paraId="2CB9CCDC" w14:textId="77777777" w:rsidR="00766126" w:rsidRPr="00851AC7" w:rsidRDefault="00851AC7" w:rsidP="00496AB6">
      <w:pPr>
        <w:spacing w:before="120" w:after="120" w:line="340" w:lineRule="exact"/>
        <w:rPr>
          <w:szCs w:val="28"/>
        </w:rPr>
      </w:pPr>
      <w:r w:rsidRPr="00851AC7">
        <w:rPr>
          <w:szCs w:val="28"/>
        </w:rPr>
        <w:t>Dự thảo Quyết định của Thủ tướng Chính phủ bao gồm:</w:t>
      </w:r>
    </w:p>
    <w:p w14:paraId="6EF4E6DD" w14:textId="77777777" w:rsidR="00C53ADD" w:rsidRDefault="00C53ADD" w:rsidP="00496AB6">
      <w:pPr>
        <w:spacing w:before="120" w:after="120" w:line="340" w:lineRule="exact"/>
        <w:rPr>
          <w:szCs w:val="28"/>
        </w:rPr>
      </w:pPr>
      <w:r>
        <w:rPr>
          <w:szCs w:val="28"/>
        </w:rPr>
        <w:t xml:space="preserve">- </w:t>
      </w:r>
      <w:r w:rsidR="00851AC7" w:rsidRPr="00C53ADD">
        <w:rPr>
          <w:szCs w:val="28"/>
        </w:rPr>
        <w:t>Dự thảo</w:t>
      </w:r>
      <w:r w:rsidR="00766126" w:rsidRPr="00C53ADD">
        <w:rPr>
          <w:szCs w:val="28"/>
        </w:rPr>
        <w:t xml:space="preserve"> Quyết định của Thủ tướng Chính phủ về việc ban hành tiêu chí xác định tuyến, địa bàn trọng điểm phức tạp về ma tuý, địa bàn không ma tuý.</w:t>
      </w:r>
    </w:p>
    <w:p w14:paraId="4449AF69" w14:textId="77777777" w:rsidR="00C53ADD" w:rsidRDefault="00C53ADD" w:rsidP="00496AB6">
      <w:pPr>
        <w:spacing w:before="120" w:after="120" w:line="340" w:lineRule="exact"/>
        <w:rPr>
          <w:szCs w:val="28"/>
        </w:rPr>
      </w:pPr>
      <w:r>
        <w:rPr>
          <w:szCs w:val="28"/>
        </w:rPr>
        <w:t xml:space="preserve">- </w:t>
      </w:r>
      <w:r w:rsidR="00766126" w:rsidRPr="00C53ADD">
        <w:rPr>
          <w:szCs w:val="28"/>
        </w:rPr>
        <w:t>Quy định về tiêu chí xác định tuyến, địa bàn trọng điểm phức tạp về ma tuý, địa bàn không ma tuý.</w:t>
      </w:r>
    </w:p>
    <w:p w14:paraId="59DB2430" w14:textId="77777777" w:rsidR="00766126" w:rsidRDefault="00C53ADD" w:rsidP="00496AB6">
      <w:pPr>
        <w:spacing w:before="120" w:after="120" w:line="340" w:lineRule="exact"/>
        <w:rPr>
          <w:szCs w:val="28"/>
        </w:rPr>
      </w:pPr>
      <w:r>
        <w:rPr>
          <w:szCs w:val="28"/>
        </w:rPr>
        <w:t xml:space="preserve">- </w:t>
      </w:r>
      <w:r w:rsidR="00766126" w:rsidRPr="00C53ADD">
        <w:rPr>
          <w:szCs w:val="28"/>
        </w:rPr>
        <w:t xml:space="preserve">Các phụ lục </w:t>
      </w:r>
      <w:r w:rsidRPr="00C53ADD">
        <w:rPr>
          <w:szCs w:val="28"/>
        </w:rPr>
        <w:t>gửi kèm theo</w:t>
      </w:r>
      <w:r w:rsidR="00F46432">
        <w:rPr>
          <w:szCs w:val="28"/>
        </w:rPr>
        <w:t>.</w:t>
      </w:r>
    </w:p>
    <w:p w14:paraId="4708257F" w14:textId="77777777" w:rsidR="00F46432" w:rsidRDefault="00F46432" w:rsidP="00496AB6">
      <w:pPr>
        <w:spacing w:before="120" w:after="120" w:line="340" w:lineRule="exact"/>
        <w:rPr>
          <w:b/>
          <w:szCs w:val="28"/>
        </w:rPr>
      </w:pPr>
      <w:r w:rsidRPr="00F46432">
        <w:rPr>
          <w:b/>
          <w:szCs w:val="28"/>
        </w:rPr>
        <w:t>2. Nội dung của Quyết định:</w:t>
      </w:r>
    </w:p>
    <w:p w14:paraId="1E934DBC" w14:textId="77777777" w:rsidR="00F46432" w:rsidRDefault="00386E70" w:rsidP="00496AB6">
      <w:pPr>
        <w:spacing w:before="120" w:after="120" w:line="340" w:lineRule="exact"/>
        <w:rPr>
          <w:szCs w:val="28"/>
        </w:rPr>
      </w:pPr>
      <w:r w:rsidRPr="00386E70">
        <w:rPr>
          <w:szCs w:val="28"/>
        </w:rPr>
        <w:t>Dự thảo Quyết định của Thủ tướng Chính phủ gồm:</w:t>
      </w:r>
    </w:p>
    <w:p w14:paraId="1419DB8C" w14:textId="77777777" w:rsidR="008F6832" w:rsidRPr="008F6832" w:rsidRDefault="008F6832" w:rsidP="00496AB6">
      <w:pPr>
        <w:spacing w:before="120" w:after="120" w:line="340" w:lineRule="exact"/>
        <w:rPr>
          <w:spacing w:val="4"/>
          <w:szCs w:val="28"/>
        </w:rPr>
      </w:pPr>
      <w:r w:rsidRPr="008F6832">
        <w:rPr>
          <w:iCs/>
          <w:szCs w:val="28"/>
        </w:rPr>
        <w:t xml:space="preserve">(1) </w:t>
      </w:r>
      <w:r w:rsidRPr="008F6832">
        <w:rPr>
          <w:bCs/>
          <w:szCs w:val="28"/>
        </w:rPr>
        <w:t>Nguyên tắc chỉ đạo</w:t>
      </w:r>
    </w:p>
    <w:p w14:paraId="3F0850D1" w14:textId="53A44899" w:rsidR="008F6832" w:rsidRPr="008F6832" w:rsidRDefault="008F6832" w:rsidP="00496AB6">
      <w:pPr>
        <w:spacing w:before="120" w:after="120" w:line="340" w:lineRule="exact"/>
        <w:rPr>
          <w:spacing w:val="-2"/>
          <w:szCs w:val="28"/>
        </w:rPr>
      </w:pPr>
      <w:r w:rsidRPr="008F6832">
        <w:rPr>
          <w:spacing w:val="-2"/>
          <w:szCs w:val="28"/>
        </w:rPr>
        <w:t>(2) Tiêu chí xác định tuyến trọng điểm phức tạp ma tuý</w:t>
      </w:r>
    </w:p>
    <w:p w14:paraId="3D113C4A" w14:textId="77777777" w:rsidR="008F6832" w:rsidRPr="008F6832" w:rsidRDefault="008F6832" w:rsidP="00496AB6">
      <w:pPr>
        <w:spacing w:before="120" w:after="120" w:line="340" w:lineRule="exact"/>
        <w:ind w:right="9"/>
        <w:rPr>
          <w:iCs/>
          <w:szCs w:val="28"/>
        </w:rPr>
      </w:pPr>
      <w:r w:rsidRPr="008F6832">
        <w:rPr>
          <w:iCs/>
          <w:szCs w:val="28"/>
        </w:rPr>
        <w:t>(3) Tiêu chí xác định địa bàn trọng điểm phức tạp về ma tuý</w:t>
      </w:r>
    </w:p>
    <w:p w14:paraId="5942BEF8" w14:textId="77777777" w:rsidR="008F6832" w:rsidRPr="008F6832" w:rsidRDefault="008F6832" w:rsidP="00496AB6">
      <w:pPr>
        <w:spacing w:before="120" w:after="120" w:line="340" w:lineRule="exact"/>
        <w:rPr>
          <w:szCs w:val="28"/>
        </w:rPr>
      </w:pPr>
      <w:r w:rsidRPr="008F6832">
        <w:rPr>
          <w:szCs w:val="28"/>
        </w:rPr>
        <w:t>(4) Tiêu chí xác định địa bàn không ma tuý</w:t>
      </w:r>
    </w:p>
    <w:p w14:paraId="70A512FF" w14:textId="77777777" w:rsidR="008F6832" w:rsidRDefault="008F6832" w:rsidP="00496AB6">
      <w:pPr>
        <w:spacing w:before="120" w:after="120" w:line="340" w:lineRule="exact"/>
        <w:rPr>
          <w:bCs/>
          <w:szCs w:val="28"/>
        </w:rPr>
      </w:pPr>
      <w:r w:rsidRPr="008F6832">
        <w:rPr>
          <w:bCs/>
          <w:szCs w:val="28"/>
        </w:rPr>
        <w:t>(5) Trách nhiệm thi hành</w:t>
      </w:r>
      <w:r>
        <w:rPr>
          <w:bCs/>
          <w:szCs w:val="28"/>
        </w:rPr>
        <w:t>.</w:t>
      </w:r>
    </w:p>
    <w:p w14:paraId="5747C8AF" w14:textId="77777777" w:rsidR="00B01258" w:rsidRDefault="00B01258" w:rsidP="00496AB6">
      <w:pPr>
        <w:spacing w:before="120" w:after="120" w:line="340" w:lineRule="exact"/>
        <w:rPr>
          <w:bCs/>
          <w:szCs w:val="28"/>
        </w:rPr>
      </w:pPr>
    </w:p>
    <w:p w14:paraId="07D6B7DA" w14:textId="77777777" w:rsidR="008F6832" w:rsidRPr="008F6832" w:rsidRDefault="008F6832" w:rsidP="00496AB6">
      <w:pPr>
        <w:spacing w:before="120" w:after="120" w:line="340" w:lineRule="exact"/>
        <w:rPr>
          <w:b/>
          <w:bCs/>
          <w:sz w:val="26"/>
          <w:szCs w:val="26"/>
        </w:rPr>
      </w:pPr>
      <w:r w:rsidRPr="008F6832">
        <w:rPr>
          <w:b/>
          <w:bCs/>
          <w:sz w:val="26"/>
          <w:szCs w:val="26"/>
        </w:rPr>
        <w:lastRenderedPageBreak/>
        <w:t>V</w:t>
      </w:r>
      <w:r w:rsidR="00F40EEC">
        <w:rPr>
          <w:b/>
          <w:bCs/>
          <w:sz w:val="26"/>
          <w:szCs w:val="26"/>
        </w:rPr>
        <w:t>I</w:t>
      </w:r>
      <w:r w:rsidR="006047FF">
        <w:rPr>
          <w:b/>
          <w:bCs/>
          <w:sz w:val="26"/>
          <w:szCs w:val="26"/>
        </w:rPr>
        <w:t>I</w:t>
      </w:r>
      <w:r w:rsidRPr="008F6832">
        <w:rPr>
          <w:b/>
          <w:bCs/>
          <w:sz w:val="26"/>
          <w:szCs w:val="26"/>
        </w:rPr>
        <w:t>. DỰ KIẾN NGUỒN LỰC, ĐIỀU KIỆN ĐẢM BẢO CHO VIỆC THỰC HIỆN QUYẾT ĐỊNH SAU KHI ĐƯỢC THÔNG QUA</w:t>
      </w:r>
    </w:p>
    <w:p w14:paraId="5357D95F" w14:textId="77777777" w:rsidR="008F6832" w:rsidRPr="00B212A8" w:rsidRDefault="008F6832" w:rsidP="00496AB6">
      <w:pPr>
        <w:spacing w:before="120" w:after="120" w:line="340" w:lineRule="exact"/>
        <w:rPr>
          <w:b/>
          <w:bCs/>
          <w:szCs w:val="28"/>
        </w:rPr>
      </w:pPr>
      <w:r w:rsidRPr="00B212A8">
        <w:rPr>
          <w:b/>
          <w:bCs/>
          <w:szCs w:val="28"/>
        </w:rPr>
        <w:t>1. Về nguồn lực tài chính</w:t>
      </w:r>
    </w:p>
    <w:p w14:paraId="6C3AEDAC" w14:textId="2D498AAA" w:rsidR="00B212A8" w:rsidRDefault="00077216" w:rsidP="00496AB6">
      <w:pPr>
        <w:spacing w:before="120" w:after="120" w:line="340" w:lineRule="exact"/>
        <w:rPr>
          <w:bCs/>
          <w:szCs w:val="28"/>
        </w:rPr>
      </w:pPr>
      <w:r>
        <w:rPr>
          <w:bCs/>
          <w:szCs w:val="28"/>
        </w:rPr>
        <w:t>Khi quyết định được ban hành, các quy định về tiêu chí xác định tuyến, địa bàn trọng điểm phức tạp về ma tuý, địa bàn không ma tuý khi triển khai thực hiện trên thực tiễn sẽ không phát sinh đáng kể chi phí cho công tác phòng, chống ma tuý</w:t>
      </w:r>
      <w:r w:rsidR="00B212A8">
        <w:rPr>
          <w:bCs/>
          <w:szCs w:val="28"/>
        </w:rPr>
        <w:t>. Các chi phí chủ yếu bao gồm: Kinh phí xây dựng các tài liệu hướng dẫn kỹ thuật; tổ chức tuyên truyền, phổ biến, đào tạo, tập huấn cho các tổ chức, cá nhân</w:t>
      </w:r>
      <w:r w:rsidR="00E81FB0">
        <w:rPr>
          <w:bCs/>
          <w:szCs w:val="28"/>
        </w:rPr>
        <w:t xml:space="preserve"> có liên quan.</w:t>
      </w:r>
    </w:p>
    <w:p w14:paraId="2BBCC95C" w14:textId="77777777" w:rsidR="00B212A8" w:rsidRPr="006047FF" w:rsidRDefault="00B212A8" w:rsidP="00496AB6">
      <w:pPr>
        <w:spacing w:before="120" w:after="120" w:line="340" w:lineRule="exact"/>
        <w:rPr>
          <w:b/>
          <w:bCs/>
          <w:szCs w:val="28"/>
        </w:rPr>
      </w:pPr>
      <w:r w:rsidRPr="006047FF">
        <w:rPr>
          <w:b/>
          <w:bCs/>
          <w:szCs w:val="28"/>
        </w:rPr>
        <w:t>2. Điều kiện đảm bảo cho việc thực hiện Quyết định</w:t>
      </w:r>
    </w:p>
    <w:p w14:paraId="04859B3A" w14:textId="77777777" w:rsidR="00B212A8" w:rsidRDefault="00B212A8" w:rsidP="00496AB6">
      <w:pPr>
        <w:spacing w:before="120" w:after="120" w:line="340" w:lineRule="exact"/>
        <w:rPr>
          <w:bCs/>
          <w:szCs w:val="28"/>
        </w:rPr>
      </w:pPr>
      <w:r>
        <w:rPr>
          <w:bCs/>
          <w:szCs w:val="28"/>
        </w:rPr>
        <w:t>- Điều kiện về nguồn lực tài chính:</w:t>
      </w:r>
    </w:p>
    <w:p w14:paraId="14A0BA84" w14:textId="77777777" w:rsidR="00F46432" w:rsidRDefault="00FD2751" w:rsidP="00496AB6">
      <w:pPr>
        <w:spacing w:before="120" w:after="120" w:line="340" w:lineRule="exact"/>
        <w:rPr>
          <w:bCs/>
          <w:szCs w:val="28"/>
        </w:rPr>
      </w:pPr>
      <w:r>
        <w:rPr>
          <w:bCs/>
          <w:szCs w:val="28"/>
        </w:rPr>
        <w:t>+ Được bố trí nguồn kinh phí</w:t>
      </w:r>
      <w:r w:rsidR="00301182">
        <w:rPr>
          <w:bCs/>
          <w:szCs w:val="28"/>
        </w:rPr>
        <w:t xml:space="preserve"> từ nguồn ngân sách nhà nước để thực hiện các hoạt động xây dựng tài liệu hướng dẫn kỹ thuật</w:t>
      </w:r>
      <w:r w:rsidR="00025C49">
        <w:rPr>
          <w:bCs/>
          <w:szCs w:val="28"/>
        </w:rPr>
        <w:t>, tổ chức tuyên truyền, phổ biến kiến thức, đào tạo, tập huấn cho các tổ chức, cá nhân có liên quan.</w:t>
      </w:r>
    </w:p>
    <w:p w14:paraId="75202780" w14:textId="77777777" w:rsidR="00025C49" w:rsidRDefault="00025C49" w:rsidP="00496AB6">
      <w:pPr>
        <w:spacing w:before="120" w:after="120" w:line="340" w:lineRule="exact"/>
        <w:rPr>
          <w:bCs/>
          <w:szCs w:val="28"/>
        </w:rPr>
      </w:pPr>
      <w:r>
        <w:rPr>
          <w:bCs/>
          <w:szCs w:val="28"/>
        </w:rPr>
        <w:t>+ Bố trí, lồng ghép vào các chương trình, dự án khác để có nguồn kinh phí đảm bảo cho việc thực hiện Quyết định.</w:t>
      </w:r>
    </w:p>
    <w:p w14:paraId="6D9859A0" w14:textId="0B9EABB4" w:rsidR="00025C49" w:rsidRDefault="00025C49" w:rsidP="00496AB6">
      <w:pPr>
        <w:spacing w:before="120" w:after="120" w:line="340" w:lineRule="exact"/>
        <w:rPr>
          <w:bCs/>
          <w:szCs w:val="28"/>
        </w:rPr>
      </w:pPr>
      <w:r>
        <w:rPr>
          <w:bCs/>
          <w:szCs w:val="28"/>
        </w:rPr>
        <w:t xml:space="preserve">- </w:t>
      </w:r>
      <w:r w:rsidRPr="00025C49">
        <w:rPr>
          <w:bCs/>
          <w:szCs w:val="28"/>
        </w:rPr>
        <w:t xml:space="preserve">Điều kiện về tổ chức bộ máy, cơ chế phối hợp: </w:t>
      </w:r>
      <w:r w:rsidR="0051608B">
        <w:rPr>
          <w:bCs/>
          <w:szCs w:val="28"/>
        </w:rPr>
        <w:t xml:space="preserve">Bộ Công an </w:t>
      </w:r>
      <w:r w:rsidR="00651610">
        <w:rPr>
          <w:bCs/>
          <w:szCs w:val="28"/>
        </w:rPr>
        <w:t>chủ trì, phối hợp với các bộ, ngành liên quan và U</w:t>
      </w:r>
      <w:r w:rsidR="009739C4">
        <w:rPr>
          <w:bCs/>
          <w:szCs w:val="28"/>
        </w:rPr>
        <w:t>ỷ ban nhân dân</w:t>
      </w:r>
      <w:r w:rsidR="00651610">
        <w:rPr>
          <w:bCs/>
          <w:szCs w:val="28"/>
        </w:rPr>
        <w:t xml:space="preserve"> các tỉnh, thành phố trực thuộc Trung ương để triển khai thực hiện Quyết định.</w:t>
      </w:r>
    </w:p>
    <w:p w14:paraId="08B34058" w14:textId="77777777" w:rsidR="00651610" w:rsidRDefault="00651610" w:rsidP="00496AB6">
      <w:pPr>
        <w:spacing w:before="120" w:after="120" w:line="340" w:lineRule="exact"/>
        <w:rPr>
          <w:bCs/>
          <w:szCs w:val="28"/>
        </w:rPr>
      </w:pPr>
      <w:r>
        <w:rPr>
          <w:bCs/>
          <w:szCs w:val="28"/>
        </w:rPr>
        <w:t>- Điều kiện về kiểm tra, thanh tra, giám sát: Thường xuyên thực hiện công tác kiểm tra, giám sát tình hình thực hiện Quyết định.</w:t>
      </w:r>
    </w:p>
    <w:p w14:paraId="5FB83520" w14:textId="6BB2A12B" w:rsidR="00F40EEC" w:rsidRDefault="00580A7B" w:rsidP="00496AB6">
      <w:pPr>
        <w:spacing w:before="120" w:after="120" w:line="340" w:lineRule="exact"/>
        <w:rPr>
          <w:bCs/>
          <w:szCs w:val="28"/>
        </w:rPr>
      </w:pPr>
      <w:r>
        <w:rPr>
          <w:bCs/>
          <w:szCs w:val="28"/>
        </w:rPr>
        <w:t>-</w:t>
      </w:r>
      <w:r w:rsidR="00651610">
        <w:rPr>
          <w:bCs/>
          <w:szCs w:val="28"/>
        </w:rPr>
        <w:t xml:space="preserve"> </w:t>
      </w:r>
      <w:r>
        <w:rPr>
          <w:bCs/>
          <w:szCs w:val="28"/>
        </w:rPr>
        <w:t xml:space="preserve">Về nguồn nhân lực: </w:t>
      </w:r>
      <w:r w:rsidR="007670B5">
        <w:rPr>
          <w:bCs/>
          <w:szCs w:val="28"/>
        </w:rPr>
        <w:t>việc</w:t>
      </w:r>
      <w:r w:rsidR="00534140">
        <w:rPr>
          <w:bCs/>
          <w:szCs w:val="28"/>
        </w:rPr>
        <w:t xml:space="preserve"> triển khai</w:t>
      </w:r>
      <w:r w:rsidR="007670B5">
        <w:rPr>
          <w:bCs/>
          <w:szCs w:val="28"/>
        </w:rPr>
        <w:t xml:space="preserve"> thực hiện Quyết định sử dụng nguồn nhân lực ở các cơ quan nhà nước từ Trung ương tới địa phương, không làm phát sinh </w:t>
      </w:r>
      <w:r w:rsidR="00534140">
        <w:rPr>
          <w:bCs/>
          <w:szCs w:val="28"/>
        </w:rPr>
        <w:t xml:space="preserve">thêm </w:t>
      </w:r>
      <w:r w:rsidR="007670B5">
        <w:rPr>
          <w:bCs/>
          <w:szCs w:val="28"/>
        </w:rPr>
        <w:t>bộ máy tổ chức mới.</w:t>
      </w:r>
    </w:p>
    <w:p w14:paraId="38DAFF91" w14:textId="494BAE67" w:rsidR="00EE06EC" w:rsidRPr="001D0253" w:rsidRDefault="006047FF" w:rsidP="00496AB6">
      <w:pPr>
        <w:spacing w:before="120" w:after="120" w:line="340" w:lineRule="exact"/>
        <w:rPr>
          <w:bCs/>
          <w:spacing w:val="4"/>
          <w:szCs w:val="28"/>
        </w:rPr>
      </w:pPr>
      <w:r w:rsidRPr="001D0253">
        <w:rPr>
          <w:spacing w:val="4"/>
          <w:szCs w:val="28"/>
          <w:lang w:val="nb-NO"/>
        </w:rPr>
        <w:t xml:space="preserve">Trên đây là Tờ trình về việc phê duyệt Quyết định của Thủ tướng Chính phủ ban hành tiêu chí xác định tuyến, địa bàn trọng điểm phức tạp về ma tuý, địa bàn không ma tuý, </w:t>
      </w:r>
      <w:r w:rsidR="00EE06EC" w:rsidRPr="001D0253">
        <w:rPr>
          <w:spacing w:val="4"/>
          <w:szCs w:val="28"/>
          <w:lang w:val="nb-NO"/>
        </w:rPr>
        <w:t>Bộ Công an kính trình Thủ tướng Chính phủ xem xét,</w:t>
      </w:r>
      <w:r w:rsidRPr="001D0253">
        <w:rPr>
          <w:spacing w:val="4"/>
          <w:szCs w:val="28"/>
          <w:lang w:val="nb-NO"/>
        </w:rPr>
        <w:t xml:space="preserve"> quyết định</w:t>
      </w:r>
      <w:r w:rsidR="00EE06EC" w:rsidRPr="001D0253">
        <w:rPr>
          <w:spacing w:val="4"/>
          <w:szCs w:val="28"/>
          <w:lang w:val="nb-NO"/>
        </w:rPr>
        <w:t>./.</w:t>
      </w:r>
    </w:p>
    <w:p w14:paraId="448B2994" w14:textId="77777777" w:rsidR="00EE06EC" w:rsidRPr="00332AE2" w:rsidRDefault="00EE06EC" w:rsidP="00EE06EC">
      <w:pPr>
        <w:pStyle w:val="NormalWeb"/>
        <w:widowControl w:val="0"/>
        <w:spacing w:before="120" w:beforeAutospacing="0" w:after="0" w:afterAutospacing="0" w:line="264" w:lineRule="auto"/>
        <w:ind w:firstLine="840"/>
        <w:jc w:val="both"/>
        <w:rPr>
          <w:spacing w:val="-4"/>
          <w:sz w:val="6"/>
          <w:szCs w:val="28"/>
          <w:lang w:val="nl-NL"/>
        </w:rPr>
      </w:pPr>
    </w:p>
    <w:tbl>
      <w:tblPr>
        <w:tblW w:w="9072" w:type="dxa"/>
        <w:tblInd w:w="108" w:type="dxa"/>
        <w:tblLook w:val="04A0" w:firstRow="1" w:lastRow="0" w:firstColumn="1" w:lastColumn="0" w:noHBand="0" w:noVBand="1"/>
      </w:tblPr>
      <w:tblGrid>
        <w:gridCol w:w="4678"/>
        <w:gridCol w:w="4394"/>
      </w:tblGrid>
      <w:tr w:rsidR="00EE06EC" w:rsidRPr="0076644F" w14:paraId="569639F3" w14:textId="77777777" w:rsidTr="00077216">
        <w:tc>
          <w:tcPr>
            <w:tcW w:w="4678" w:type="dxa"/>
          </w:tcPr>
          <w:p w14:paraId="29C6ECAE" w14:textId="77777777" w:rsidR="00EE06EC" w:rsidRPr="0076644F" w:rsidRDefault="00EE06EC" w:rsidP="00077216">
            <w:pPr>
              <w:widowControl w:val="0"/>
              <w:spacing w:before="0" w:after="0"/>
              <w:ind w:firstLine="34"/>
              <w:rPr>
                <w:b/>
                <w:i/>
                <w:sz w:val="24"/>
                <w:lang w:val="nl-NL"/>
              </w:rPr>
            </w:pPr>
            <w:r w:rsidRPr="0076644F">
              <w:rPr>
                <w:b/>
                <w:i/>
                <w:sz w:val="24"/>
                <w:lang w:val="nl-NL"/>
              </w:rPr>
              <w:t>Nơi nhận:</w:t>
            </w:r>
          </w:p>
          <w:p w14:paraId="4F72A7DA" w14:textId="77777777" w:rsidR="00EE06EC" w:rsidRDefault="00EE06EC" w:rsidP="00077216">
            <w:pPr>
              <w:widowControl w:val="0"/>
              <w:spacing w:before="0" w:after="0"/>
              <w:ind w:firstLine="0"/>
              <w:rPr>
                <w:sz w:val="22"/>
                <w:szCs w:val="22"/>
                <w:lang w:val="nl-NL"/>
              </w:rPr>
            </w:pPr>
            <w:r w:rsidRPr="0076644F">
              <w:rPr>
                <w:sz w:val="22"/>
                <w:szCs w:val="22"/>
                <w:lang w:val="nl-NL"/>
              </w:rPr>
              <w:t>- Như trên;</w:t>
            </w:r>
          </w:p>
          <w:p w14:paraId="7C9E2B76" w14:textId="44B33120" w:rsidR="004D2784" w:rsidRDefault="004D2784" w:rsidP="00077216">
            <w:pPr>
              <w:widowControl w:val="0"/>
              <w:spacing w:before="0" w:after="0"/>
              <w:ind w:firstLine="0"/>
              <w:rPr>
                <w:sz w:val="22"/>
                <w:szCs w:val="22"/>
                <w:lang w:val="nl-NL"/>
              </w:rPr>
            </w:pPr>
            <w:r>
              <w:rPr>
                <w:sz w:val="22"/>
                <w:szCs w:val="22"/>
                <w:lang w:val="nl-NL"/>
              </w:rPr>
              <w:t>- Các Phó Thủ tướng</w:t>
            </w:r>
            <w:r w:rsidR="00291094">
              <w:rPr>
                <w:sz w:val="22"/>
                <w:szCs w:val="22"/>
                <w:lang w:val="nl-NL"/>
              </w:rPr>
              <w:t xml:space="preserve"> Chính phủ</w:t>
            </w:r>
            <w:r>
              <w:rPr>
                <w:sz w:val="22"/>
                <w:szCs w:val="22"/>
                <w:lang w:val="nl-NL"/>
              </w:rPr>
              <w:t>;</w:t>
            </w:r>
          </w:p>
          <w:p w14:paraId="5AF642D4" w14:textId="77777777" w:rsidR="00EE06EC" w:rsidRDefault="00EE06EC" w:rsidP="00077216">
            <w:pPr>
              <w:widowControl w:val="0"/>
              <w:spacing w:before="0" w:after="0"/>
              <w:ind w:firstLine="0"/>
              <w:rPr>
                <w:sz w:val="22"/>
                <w:szCs w:val="22"/>
                <w:lang w:val="nl-NL"/>
              </w:rPr>
            </w:pPr>
            <w:r w:rsidRPr="0076644F">
              <w:rPr>
                <w:sz w:val="22"/>
                <w:szCs w:val="22"/>
                <w:lang w:val="nl-NL"/>
              </w:rPr>
              <w:t xml:space="preserve">- Văn phòng </w:t>
            </w:r>
            <w:r>
              <w:rPr>
                <w:sz w:val="22"/>
                <w:szCs w:val="22"/>
                <w:lang w:val="nl-NL"/>
              </w:rPr>
              <w:t>Chính phủ</w:t>
            </w:r>
            <w:r w:rsidR="004D2784">
              <w:rPr>
                <w:sz w:val="22"/>
                <w:szCs w:val="22"/>
                <w:lang w:val="nl-NL"/>
              </w:rPr>
              <w:t xml:space="preserve"> (để phối hợp);</w:t>
            </w:r>
          </w:p>
          <w:p w14:paraId="346EADB0" w14:textId="77777777" w:rsidR="004D2784" w:rsidRPr="0076644F" w:rsidRDefault="004D2784" w:rsidP="00077216">
            <w:pPr>
              <w:widowControl w:val="0"/>
              <w:spacing w:before="0" w:after="0"/>
              <w:ind w:firstLine="0"/>
              <w:rPr>
                <w:sz w:val="22"/>
                <w:szCs w:val="22"/>
                <w:lang w:val="nl-NL"/>
              </w:rPr>
            </w:pPr>
            <w:r>
              <w:rPr>
                <w:sz w:val="22"/>
                <w:szCs w:val="22"/>
                <w:lang w:val="nl-NL"/>
              </w:rPr>
              <w:t>- Bộ Tư pháp (để phối hợp);</w:t>
            </w:r>
          </w:p>
          <w:p w14:paraId="1509F748" w14:textId="77777777" w:rsidR="00EE06EC" w:rsidRPr="0076644F" w:rsidRDefault="00EE06EC" w:rsidP="00077216">
            <w:pPr>
              <w:widowControl w:val="0"/>
              <w:spacing w:before="0" w:after="0"/>
              <w:ind w:left="-108" w:firstLine="0"/>
              <w:rPr>
                <w:szCs w:val="28"/>
              </w:rPr>
            </w:pPr>
            <w:r w:rsidRPr="0076644F">
              <w:rPr>
                <w:sz w:val="22"/>
                <w:szCs w:val="22"/>
                <w:lang w:val="nl-NL"/>
              </w:rPr>
              <w:t xml:space="preserve">  - Lưu: VT, </w:t>
            </w:r>
            <w:r w:rsidR="004D2784">
              <w:rPr>
                <w:sz w:val="22"/>
                <w:szCs w:val="22"/>
                <w:lang w:val="nl-NL"/>
              </w:rPr>
              <w:t>C04</w:t>
            </w:r>
            <w:r>
              <w:rPr>
                <w:sz w:val="22"/>
                <w:szCs w:val="22"/>
                <w:lang w:val="nl-NL"/>
              </w:rPr>
              <w:t>(P</w:t>
            </w:r>
            <w:r w:rsidR="004D2784">
              <w:rPr>
                <w:sz w:val="22"/>
                <w:szCs w:val="22"/>
                <w:lang w:val="nl-NL"/>
              </w:rPr>
              <w:t>6</w:t>
            </w:r>
            <w:r w:rsidRPr="0076644F">
              <w:rPr>
                <w:sz w:val="22"/>
                <w:szCs w:val="22"/>
                <w:lang w:val="nl-NL"/>
              </w:rPr>
              <w:t>)</w:t>
            </w:r>
            <w:r w:rsidRPr="0076644F">
              <w:rPr>
                <w:sz w:val="22"/>
                <w:szCs w:val="22"/>
              </w:rPr>
              <w:t>.</w:t>
            </w:r>
          </w:p>
        </w:tc>
        <w:tc>
          <w:tcPr>
            <w:tcW w:w="4394" w:type="dxa"/>
          </w:tcPr>
          <w:p w14:paraId="3A603D6E" w14:textId="77777777" w:rsidR="00EE06EC" w:rsidRPr="0057015E" w:rsidRDefault="00EE06EC" w:rsidP="00077216">
            <w:pPr>
              <w:widowControl w:val="0"/>
              <w:spacing w:before="0" w:after="0"/>
              <w:ind w:firstLine="0"/>
              <w:jc w:val="center"/>
              <w:rPr>
                <w:b/>
                <w:bCs/>
                <w:sz w:val="26"/>
              </w:rPr>
            </w:pPr>
            <w:r w:rsidRPr="0057015E">
              <w:rPr>
                <w:b/>
                <w:bCs/>
                <w:sz w:val="26"/>
              </w:rPr>
              <w:t>BỘ TRƯỞNG</w:t>
            </w:r>
          </w:p>
          <w:p w14:paraId="19216840" w14:textId="77777777" w:rsidR="00EE06EC" w:rsidRPr="0076644F" w:rsidRDefault="00EE06EC" w:rsidP="00077216">
            <w:pPr>
              <w:widowControl w:val="0"/>
              <w:spacing w:before="120" w:after="120"/>
              <w:jc w:val="center"/>
              <w:rPr>
                <w:b/>
                <w:bCs/>
                <w:sz w:val="26"/>
                <w:szCs w:val="26"/>
              </w:rPr>
            </w:pPr>
          </w:p>
          <w:p w14:paraId="31A91713" w14:textId="77777777" w:rsidR="00EE06EC" w:rsidRPr="0076644F" w:rsidRDefault="00EE06EC" w:rsidP="00077216">
            <w:pPr>
              <w:widowControl w:val="0"/>
              <w:spacing w:before="120" w:after="120"/>
              <w:jc w:val="center"/>
              <w:rPr>
                <w:b/>
                <w:bCs/>
                <w:szCs w:val="28"/>
              </w:rPr>
            </w:pPr>
          </w:p>
          <w:p w14:paraId="3EE6F3BE" w14:textId="77777777" w:rsidR="00EE06EC" w:rsidRPr="008C538C" w:rsidRDefault="00EE06EC" w:rsidP="00077216">
            <w:pPr>
              <w:widowControl w:val="0"/>
              <w:spacing w:before="120" w:after="120"/>
              <w:ind w:firstLine="0"/>
              <w:jc w:val="center"/>
              <w:rPr>
                <w:bCs/>
                <w:i/>
                <w:szCs w:val="28"/>
              </w:rPr>
            </w:pPr>
          </w:p>
          <w:p w14:paraId="3D219092" w14:textId="77777777" w:rsidR="00EE06EC" w:rsidRPr="0076644F" w:rsidRDefault="00EE06EC" w:rsidP="00077216">
            <w:pPr>
              <w:widowControl w:val="0"/>
              <w:spacing w:before="120" w:after="120"/>
              <w:jc w:val="center"/>
              <w:rPr>
                <w:b/>
                <w:bCs/>
                <w:szCs w:val="28"/>
              </w:rPr>
            </w:pPr>
          </w:p>
          <w:p w14:paraId="4BB414FE" w14:textId="77777777" w:rsidR="00EE06EC" w:rsidRPr="0076644F" w:rsidRDefault="00EE06EC" w:rsidP="00077216">
            <w:pPr>
              <w:widowControl w:val="0"/>
              <w:spacing w:before="120" w:after="120"/>
              <w:ind w:firstLine="0"/>
              <w:jc w:val="center"/>
              <w:rPr>
                <w:b/>
                <w:bCs/>
                <w:szCs w:val="28"/>
              </w:rPr>
            </w:pPr>
            <w:r>
              <w:rPr>
                <w:b/>
                <w:bCs/>
                <w:szCs w:val="28"/>
              </w:rPr>
              <w:t>Đại tướ</w:t>
            </w:r>
            <w:r w:rsidR="00242124">
              <w:rPr>
                <w:b/>
                <w:bCs/>
                <w:szCs w:val="28"/>
              </w:rPr>
              <w:t>ng Lương Tam Quang</w:t>
            </w:r>
          </w:p>
        </w:tc>
      </w:tr>
    </w:tbl>
    <w:p w14:paraId="5C3A0BC6" w14:textId="77777777" w:rsidR="00EE06EC" w:rsidRPr="0076644F" w:rsidRDefault="00EE06EC" w:rsidP="00EE06EC">
      <w:pPr>
        <w:pStyle w:val="BodyTextIndent3"/>
        <w:widowControl w:val="0"/>
        <w:spacing w:before="120" w:after="120" w:line="288" w:lineRule="auto"/>
        <w:ind w:firstLine="0"/>
        <w:jc w:val="both"/>
        <w:rPr>
          <w:rFonts w:ascii="Times New Roman" w:hAnsi="Times New Roman"/>
          <w:spacing w:val="-2"/>
          <w:szCs w:val="28"/>
        </w:rPr>
      </w:pPr>
    </w:p>
    <w:p w14:paraId="39E2855E" w14:textId="77777777" w:rsidR="00EE06EC" w:rsidRDefault="00EE06EC"/>
    <w:p w14:paraId="5355B2A4" w14:textId="77777777" w:rsidR="00496AB6" w:rsidRDefault="00496AB6"/>
    <w:sectPr w:rsidR="00496AB6" w:rsidSect="00077216">
      <w:headerReference w:type="even" r:id="rId7"/>
      <w:headerReference w:type="default" r:id="rId8"/>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403DC" w14:textId="77777777" w:rsidR="009021CD" w:rsidRDefault="009021CD" w:rsidP="00EE06EC">
      <w:pPr>
        <w:spacing w:before="0" w:after="0"/>
      </w:pPr>
      <w:r>
        <w:separator/>
      </w:r>
    </w:p>
  </w:endnote>
  <w:endnote w:type="continuationSeparator" w:id="0">
    <w:p w14:paraId="0F33A872" w14:textId="77777777" w:rsidR="009021CD" w:rsidRDefault="009021CD" w:rsidP="00EE06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341F" w14:textId="77777777" w:rsidR="009021CD" w:rsidRDefault="009021CD" w:rsidP="00EE06EC">
      <w:pPr>
        <w:spacing w:before="0" w:after="0"/>
      </w:pPr>
      <w:r>
        <w:separator/>
      </w:r>
    </w:p>
  </w:footnote>
  <w:footnote w:type="continuationSeparator" w:id="0">
    <w:p w14:paraId="0C84C61B" w14:textId="77777777" w:rsidR="009021CD" w:rsidRDefault="009021CD" w:rsidP="00EE06E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5F0A" w14:textId="77777777" w:rsidR="00077216" w:rsidRDefault="00077216" w:rsidP="000772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0DF5F2" w14:textId="77777777" w:rsidR="00077216" w:rsidRDefault="0007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79FDB" w14:textId="77777777" w:rsidR="00077216" w:rsidRPr="00051DAC" w:rsidRDefault="00077216">
    <w:pPr>
      <w:pStyle w:val="Header"/>
      <w:jc w:val="center"/>
      <w:rPr>
        <w:sz w:val="26"/>
        <w:szCs w:val="26"/>
      </w:rPr>
    </w:pPr>
    <w:r w:rsidRPr="00051DAC">
      <w:rPr>
        <w:sz w:val="26"/>
        <w:szCs w:val="26"/>
      </w:rPr>
      <w:fldChar w:fldCharType="begin"/>
    </w:r>
    <w:r w:rsidRPr="00051DAC">
      <w:rPr>
        <w:sz w:val="26"/>
        <w:szCs w:val="26"/>
      </w:rPr>
      <w:instrText xml:space="preserve"> PAGE   \* MERGEFORMAT </w:instrText>
    </w:r>
    <w:r w:rsidRPr="00051DAC">
      <w:rPr>
        <w:sz w:val="26"/>
        <w:szCs w:val="26"/>
      </w:rPr>
      <w:fldChar w:fldCharType="separate"/>
    </w:r>
    <w:r>
      <w:rPr>
        <w:noProof/>
        <w:sz w:val="26"/>
        <w:szCs w:val="26"/>
      </w:rPr>
      <w:t>36</w:t>
    </w:r>
    <w:r w:rsidRPr="00051DAC">
      <w:rPr>
        <w:sz w:val="26"/>
        <w:szCs w:val="26"/>
      </w:rPr>
      <w:fldChar w:fldCharType="end"/>
    </w:r>
  </w:p>
  <w:p w14:paraId="33CC56A5" w14:textId="77777777" w:rsidR="00077216" w:rsidRDefault="00077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625"/>
    <w:multiLevelType w:val="hybridMultilevel"/>
    <w:tmpl w:val="A4AC0C40"/>
    <w:lvl w:ilvl="0" w:tplc="AE5CA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5747F"/>
    <w:multiLevelType w:val="hybridMultilevel"/>
    <w:tmpl w:val="4714223C"/>
    <w:lvl w:ilvl="0" w:tplc="348670C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94ED9"/>
    <w:multiLevelType w:val="multilevel"/>
    <w:tmpl w:val="5F4E8BFE"/>
    <w:lvl w:ilvl="0">
      <w:start w:val="1"/>
      <w:numFmt w:val="upperRoman"/>
      <w:lvlText w:val="%1."/>
      <w:lvlJc w:val="left"/>
      <w:pPr>
        <w:ind w:left="332" w:hanging="231"/>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88" w:hanging="260"/>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2.%3."/>
      <w:lvlJc w:val="left"/>
      <w:pPr>
        <w:ind w:left="982" w:hanging="454"/>
      </w:pPr>
      <w:rPr>
        <w:rFonts w:ascii="Times New Roman" w:eastAsia="Times New Roman" w:hAnsi="Times New Roman" w:cs="Times New Roman" w:hint="default"/>
        <w:b w:val="0"/>
        <w:bCs w:val="0"/>
        <w:i/>
        <w:iCs/>
        <w:spacing w:val="0"/>
        <w:w w:val="99"/>
        <w:sz w:val="26"/>
        <w:szCs w:val="26"/>
        <w:lang w:val="vi" w:eastAsia="en-US" w:bidi="ar-SA"/>
      </w:rPr>
    </w:lvl>
    <w:lvl w:ilvl="3">
      <w:numFmt w:val="bullet"/>
      <w:lvlText w:val="•"/>
      <w:lvlJc w:val="left"/>
      <w:pPr>
        <w:ind w:left="980" w:hanging="454"/>
      </w:pPr>
      <w:rPr>
        <w:rFonts w:hint="default"/>
        <w:lang w:val="vi" w:eastAsia="en-US" w:bidi="ar-SA"/>
      </w:rPr>
    </w:lvl>
    <w:lvl w:ilvl="4">
      <w:numFmt w:val="bullet"/>
      <w:lvlText w:val="•"/>
      <w:lvlJc w:val="left"/>
      <w:pPr>
        <w:ind w:left="2165" w:hanging="454"/>
      </w:pPr>
      <w:rPr>
        <w:rFonts w:hint="default"/>
        <w:lang w:val="vi" w:eastAsia="en-US" w:bidi="ar-SA"/>
      </w:rPr>
    </w:lvl>
    <w:lvl w:ilvl="5">
      <w:numFmt w:val="bullet"/>
      <w:lvlText w:val="•"/>
      <w:lvlJc w:val="left"/>
      <w:pPr>
        <w:ind w:left="3351" w:hanging="454"/>
      </w:pPr>
      <w:rPr>
        <w:rFonts w:hint="default"/>
        <w:lang w:val="vi" w:eastAsia="en-US" w:bidi="ar-SA"/>
      </w:rPr>
    </w:lvl>
    <w:lvl w:ilvl="6">
      <w:numFmt w:val="bullet"/>
      <w:lvlText w:val="•"/>
      <w:lvlJc w:val="left"/>
      <w:pPr>
        <w:ind w:left="4536" w:hanging="454"/>
      </w:pPr>
      <w:rPr>
        <w:rFonts w:hint="default"/>
        <w:lang w:val="vi" w:eastAsia="en-US" w:bidi="ar-SA"/>
      </w:rPr>
    </w:lvl>
    <w:lvl w:ilvl="7">
      <w:numFmt w:val="bullet"/>
      <w:lvlText w:val="•"/>
      <w:lvlJc w:val="left"/>
      <w:pPr>
        <w:ind w:left="5722" w:hanging="454"/>
      </w:pPr>
      <w:rPr>
        <w:rFonts w:hint="default"/>
        <w:lang w:val="vi" w:eastAsia="en-US" w:bidi="ar-SA"/>
      </w:rPr>
    </w:lvl>
    <w:lvl w:ilvl="8">
      <w:numFmt w:val="bullet"/>
      <w:lvlText w:val="•"/>
      <w:lvlJc w:val="left"/>
      <w:pPr>
        <w:ind w:left="6908" w:hanging="454"/>
      </w:pPr>
      <w:rPr>
        <w:rFonts w:hint="default"/>
        <w:lang w:val="vi" w:eastAsia="en-US" w:bidi="ar-SA"/>
      </w:rPr>
    </w:lvl>
  </w:abstractNum>
  <w:abstractNum w:abstractNumId="3" w15:restartNumberingAfterBreak="0">
    <w:nsid w:val="09AD6280"/>
    <w:multiLevelType w:val="hybridMultilevel"/>
    <w:tmpl w:val="8E60837C"/>
    <w:lvl w:ilvl="0" w:tplc="FEACA654">
      <w:start w:val="2"/>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0A7E3A0F"/>
    <w:multiLevelType w:val="hybridMultilevel"/>
    <w:tmpl w:val="1110F836"/>
    <w:lvl w:ilvl="0" w:tplc="B7C69A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DA2246C"/>
    <w:multiLevelType w:val="hybridMultilevel"/>
    <w:tmpl w:val="3A46F148"/>
    <w:lvl w:ilvl="0" w:tplc="58EA6604">
      <w:start w:val="1"/>
      <w:numFmt w:val="bullet"/>
      <w:lvlText w:val="-"/>
      <w:lvlJc w:val="left"/>
      <w:pPr>
        <w:ind w:left="1069" w:hanging="360"/>
      </w:pPr>
      <w:rPr>
        <w:rFonts w:ascii="Times New Roman" w:eastAsia="Times New Roman" w:hAnsi="Times New Roman" w:cs="Times New Roman" w:hint="default"/>
        <w:b w:val="0"/>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DAB1B0A"/>
    <w:multiLevelType w:val="hybridMultilevel"/>
    <w:tmpl w:val="2BC2154E"/>
    <w:lvl w:ilvl="0" w:tplc="A7E6A5E8">
      <w:numFmt w:val="bullet"/>
      <w:lvlText w:val="-"/>
      <w:lvlJc w:val="left"/>
      <w:pPr>
        <w:ind w:left="102" w:hanging="168"/>
      </w:pPr>
      <w:rPr>
        <w:rFonts w:ascii="Times New Roman" w:eastAsia="Times New Roman" w:hAnsi="Times New Roman" w:cs="Times New Roman" w:hint="default"/>
        <w:b w:val="0"/>
        <w:bCs w:val="0"/>
        <w:i w:val="0"/>
        <w:iCs w:val="0"/>
        <w:spacing w:val="0"/>
        <w:w w:val="100"/>
        <w:sz w:val="27"/>
        <w:szCs w:val="27"/>
        <w:lang w:val="vi" w:eastAsia="en-US" w:bidi="ar-SA"/>
      </w:rPr>
    </w:lvl>
    <w:lvl w:ilvl="1" w:tplc="2DB4B6D8">
      <w:numFmt w:val="bullet"/>
      <w:lvlText w:val="•"/>
      <w:lvlJc w:val="left"/>
      <w:pPr>
        <w:ind w:left="1017" w:hanging="168"/>
      </w:pPr>
      <w:rPr>
        <w:rFonts w:hint="default"/>
        <w:lang w:val="vi" w:eastAsia="en-US" w:bidi="ar-SA"/>
      </w:rPr>
    </w:lvl>
    <w:lvl w:ilvl="2" w:tplc="F3746180">
      <w:numFmt w:val="bullet"/>
      <w:lvlText w:val="•"/>
      <w:lvlJc w:val="left"/>
      <w:pPr>
        <w:ind w:left="1935" w:hanging="168"/>
      </w:pPr>
      <w:rPr>
        <w:rFonts w:hint="default"/>
        <w:lang w:val="vi" w:eastAsia="en-US" w:bidi="ar-SA"/>
      </w:rPr>
    </w:lvl>
    <w:lvl w:ilvl="3" w:tplc="04AEE2E0">
      <w:numFmt w:val="bullet"/>
      <w:lvlText w:val="•"/>
      <w:lvlJc w:val="left"/>
      <w:pPr>
        <w:ind w:left="2853" w:hanging="168"/>
      </w:pPr>
      <w:rPr>
        <w:rFonts w:hint="default"/>
        <w:lang w:val="vi" w:eastAsia="en-US" w:bidi="ar-SA"/>
      </w:rPr>
    </w:lvl>
    <w:lvl w:ilvl="4" w:tplc="3D2AFDF4">
      <w:numFmt w:val="bullet"/>
      <w:lvlText w:val="•"/>
      <w:lvlJc w:val="left"/>
      <w:pPr>
        <w:ind w:left="3771" w:hanging="168"/>
      </w:pPr>
      <w:rPr>
        <w:rFonts w:hint="default"/>
        <w:lang w:val="vi" w:eastAsia="en-US" w:bidi="ar-SA"/>
      </w:rPr>
    </w:lvl>
    <w:lvl w:ilvl="5" w:tplc="3926DFCA">
      <w:numFmt w:val="bullet"/>
      <w:lvlText w:val="•"/>
      <w:lvlJc w:val="left"/>
      <w:pPr>
        <w:ind w:left="4689" w:hanging="168"/>
      </w:pPr>
      <w:rPr>
        <w:rFonts w:hint="default"/>
        <w:lang w:val="vi" w:eastAsia="en-US" w:bidi="ar-SA"/>
      </w:rPr>
    </w:lvl>
    <w:lvl w:ilvl="6" w:tplc="EC0A03AE">
      <w:numFmt w:val="bullet"/>
      <w:lvlText w:val="•"/>
      <w:lvlJc w:val="left"/>
      <w:pPr>
        <w:ind w:left="5607" w:hanging="168"/>
      </w:pPr>
      <w:rPr>
        <w:rFonts w:hint="default"/>
        <w:lang w:val="vi" w:eastAsia="en-US" w:bidi="ar-SA"/>
      </w:rPr>
    </w:lvl>
    <w:lvl w:ilvl="7" w:tplc="7916D602">
      <w:numFmt w:val="bullet"/>
      <w:lvlText w:val="•"/>
      <w:lvlJc w:val="left"/>
      <w:pPr>
        <w:ind w:left="6525" w:hanging="168"/>
      </w:pPr>
      <w:rPr>
        <w:rFonts w:hint="default"/>
        <w:lang w:val="vi" w:eastAsia="en-US" w:bidi="ar-SA"/>
      </w:rPr>
    </w:lvl>
    <w:lvl w:ilvl="8" w:tplc="A8204DC4">
      <w:numFmt w:val="bullet"/>
      <w:lvlText w:val="•"/>
      <w:lvlJc w:val="left"/>
      <w:pPr>
        <w:ind w:left="7443" w:hanging="168"/>
      </w:pPr>
      <w:rPr>
        <w:rFonts w:hint="default"/>
        <w:lang w:val="vi" w:eastAsia="en-US" w:bidi="ar-SA"/>
      </w:rPr>
    </w:lvl>
  </w:abstractNum>
  <w:abstractNum w:abstractNumId="7" w15:restartNumberingAfterBreak="0">
    <w:nsid w:val="10F36965"/>
    <w:multiLevelType w:val="hybridMultilevel"/>
    <w:tmpl w:val="1E108B8C"/>
    <w:lvl w:ilvl="0" w:tplc="F96E9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E23124"/>
    <w:multiLevelType w:val="hybridMultilevel"/>
    <w:tmpl w:val="FF24C3EE"/>
    <w:lvl w:ilvl="0" w:tplc="308232C4">
      <w:start w:val="1"/>
      <w:numFmt w:val="lowerRoman"/>
      <w:lvlText w:val="(%1)"/>
      <w:lvlJc w:val="left"/>
      <w:pPr>
        <w:ind w:left="102" w:hanging="334"/>
      </w:pPr>
      <w:rPr>
        <w:rFonts w:ascii="Times New Roman" w:eastAsia="Times New Roman" w:hAnsi="Times New Roman" w:cs="Times New Roman" w:hint="default"/>
        <w:b w:val="0"/>
        <w:bCs w:val="0"/>
        <w:i w:val="0"/>
        <w:iCs w:val="0"/>
        <w:spacing w:val="-4"/>
        <w:w w:val="100"/>
        <w:sz w:val="27"/>
        <w:szCs w:val="27"/>
        <w:lang w:val="vi" w:eastAsia="en-US" w:bidi="ar-SA"/>
      </w:rPr>
    </w:lvl>
    <w:lvl w:ilvl="1" w:tplc="EC563952">
      <w:numFmt w:val="bullet"/>
      <w:lvlText w:val="•"/>
      <w:lvlJc w:val="left"/>
      <w:pPr>
        <w:ind w:left="1017" w:hanging="334"/>
      </w:pPr>
      <w:rPr>
        <w:rFonts w:hint="default"/>
        <w:lang w:val="vi" w:eastAsia="en-US" w:bidi="ar-SA"/>
      </w:rPr>
    </w:lvl>
    <w:lvl w:ilvl="2" w:tplc="7FD23088">
      <w:numFmt w:val="bullet"/>
      <w:lvlText w:val="•"/>
      <w:lvlJc w:val="left"/>
      <w:pPr>
        <w:ind w:left="1935" w:hanging="334"/>
      </w:pPr>
      <w:rPr>
        <w:rFonts w:hint="default"/>
        <w:lang w:val="vi" w:eastAsia="en-US" w:bidi="ar-SA"/>
      </w:rPr>
    </w:lvl>
    <w:lvl w:ilvl="3" w:tplc="2A263FF8">
      <w:numFmt w:val="bullet"/>
      <w:lvlText w:val="•"/>
      <w:lvlJc w:val="left"/>
      <w:pPr>
        <w:ind w:left="2853" w:hanging="334"/>
      </w:pPr>
      <w:rPr>
        <w:rFonts w:hint="default"/>
        <w:lang w:val="vi" w:eastAsia="en-US" w:bidi="ar-SA"/>
      </w:rPr>
    </w:lvl>
    <w:lvl w:ilvl="4" w:tplc="80D04C5E">
      <w:numFmt w:val="bullet"/>
      <w:lvlText w:val="•"/>
      <w:lvlJc w:val="left"/>
      <w:pPr>
        <w:ind w:left="3771" w:hanging="334"/>
      </w:pPr>
      <w:rPr>
        <w:rFonts w:hint="default"/>
        <w:lang w:val="vi" w:eastAsia="en-US" w:bidi="ar-SA"/>
      </w:rPr>
    </w:lvl>
    <w:lvl w:ilvl="5" w:tplc="24A8AF82">
      <w:numFmt w:val="bullet"/>
      <w:lvlText w:val="•"/>
      <w:lvlJc w:val="left"/>
      <w:pPr>
        <w:ind w:left="4689" w:hanging="334"/>
      </w:pPr>
      <w:rPr>
        <w:rFonts w:hint="default"/>
        <w:lang w:val="vi" w:eastAsia="en-US" w:bidi="ar-SA"/>
      </w:rPr>
    </w:lvl>
    <w:lvl w:ilvl="6" w:tplc="A04CEA8E">
      <w:numFmt w:val="bullet"/>
      <w:lvlText w:val="•"/>
      <w:lvlJc w:val="left"/>
      <w:pPr>
        <w:ind w:left="5607" w:hanging="334"/>
      </w:pPr>
      <w:rPr>
        <w:rFonts w:hint="default"/>
        <w:lang w:val="vi" w:eastAsia="en-US" w:bidi="ar-SA"/>
      </w:rPr>
    </w:lvl>
    <w:lvl w:ilvl="7" w:tplc="D3DAF55C">
      <w:numFmt w:val="bullet"/>
      <w:lvlText w:val="•"/>
      <w:lvlJc w:val="left"/>
      <w:pPr>
        <w:ind w:left="6525" w:hanging="334"/>
      </w:pPr>
      <w:rPr>
        <w:rFonts w:hint="default"/>
        <w:lang w:val="vi" w:eastAsia="en-US" w:bidi="ar-SA"/>
      </w:rPr>
    </w:lvl>
    <w:lvl w:ilvl="8" w:tplc="87B481A0">
      <w:numFmt w:val="bullet"/>
      <w:lvlText w:val="•"/>
      <w:lvlJc w:val="left"/>
      <w:pPr>
        <w:ind w:left="7443" w:hanging="334"/>
      </w:pPr>
      <w:rPr>
        <w:rFonts w:hint="default"/>
        <w:lang w:val="vi" w:eastAsia="en-US" w:bidi="ar-SA"/>
      </w:rPr>
    </w:lvl>
  </w:abstractNum>
  <w:abstractNum w:abstractNumId="9" w15:restartNumberingAfterBreak="0">
    <w:nsid w:val="17B23D35"/>
    <w:multiLevelType w:val="hybridMultilevel"/>
    <w:tmpl w:val="2842EBC8"/>
    <w:lvl w:ilvl="0" w:tplc="4FA617DE">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2F4036"/>
    <w:multiLevelType w:val="hybridMultilevel"/>
    <w:tmpl w:val="3CC01CD0"/>
    <w:lvl w:ilvl="0" w:tplc="A3E89438">
      <w:start w:val="1"/>
      <w:numFmt w:val="decimal"/>
      <w:lvlText w:val="(%1)"/>
      <w:lvlJc w:val="left"/>
      <w:pPr>
        <w:ind w:left="102" w:hanging="435"/>
      </w:pPr>
      <w:rPr>
        <w:rFonts w:ascii="Times New Roman" w:eastAsia="Times New Roman" w:hAnsi="Times New Roman" w:cs="Times New Roman" w:hint="default"/>
        <w:b w:val="0"/>
        <w:bCs w:val="0"/>
        <w:i w:val="0"/>
        <w:iCs w:val="0"/>
        <w:spacing w:val="-2"/>
        <w:w w:val="100"/>
        <w:sz w:val="27"/>
        <w:szCs w:val="27"/>
        <w:lang w:val="vi" w:eastAsia="en-US" w:bidi="ar-SA"/>
      </w:rPr>
    </w:lvl>
    <w:lvl w:ilvl="1" w:tplc="A9AE1FBE">
      <w:numFmt w:val="bullet"/>
      <w:lvlText w:val="-"/>
      <w:lvlJc w:val="left"/>
      <w:pPr>
        <w:ind w:left="102" w:hanging="171"/>
      </w:pPr>
      <w:rPr>
        <w:rFonts w:ascii="Times New Roman" w:eastAsia="Times New Roman" w:hAnsi="Times New Roman" w:cs="Times New Roman" w:hint="default"/>
        <w:b w:val="0"/>
        <w:bCs w:val="0"/>
        <w:i w:val="0"/>
        <w:iCs w:val="0"/>
        <w:spacing w:val="0"/>
        <w:w w:val="100"/>
        <w:sz w:val="27"/>
        <w:szCs w:val="27"/>
        <w:lang w:val="vi" w:eastAsia="en-US" w:bidi="ar-SA"/>
      </w:rPr>
    </w:lvl>
    <w:lvl w:ilvl="2" w:tplc="3D044B30">
      <w:numFmt w:val="bullet"/>
      <w:lvlText w:val="•"/>
      <w:lvlJc w:val="left"/>
      <w:pPr>
        <w:ind w:left="1935" w:hanging="171"/>
      </w:pPr>
      <w:rPr>
        <w:rFonts w:hint="default"/>
        <w:lang w:val="vi" w:eastAsia="en-US" w:bidi="ar-SA"/>
      </w:rPr>
    </w:lvl>
    <w:lvl w:ilvl="3" w:tplc="C25E4D38">
      <w:numFmt w:val="bullet"/>
      <w:lvlText w:val="•"/>
      <w:lvlJc w:val="left"/>
      <w:pPr>
        <w:ind w:left="2853" w:hanging="171"/>
      </w:pPr>
      <w:rPr>
        <w:rFonts w:hint="default"/>
        <w:lang w:val="vi" w:eastAsia="en-US" w:bidi="ar-SA"/>
      </w:rPr>
    </w:lvl>
    <w:lvl w:ilvl="4" w:tplc="ACDC0006">
      <w:numFmt w:val="bullet"/>
      <w:lvlText w:val="•"/>
      <w:lvlJc w:val="left"/>
      <w:pPr>
        <w:ind w:left="3771" w:hanging="171"/>
      </w:pPr>
      <w:rPr>
        <w:rFonts w:hint="default"/>
        <w:lang w:val="vi" w:eastAsia="en-US" w:bidi="ar-SA"/>
      </w:rPr>
    </w:lvl>
    <w:lvl w:ilvl="5" w:tplc="43D25928">
      <w:numFmt w:val="bullet"/>
      <w:lvlText w:val="•"/>
      <w:lvlJc w:val="left"/>
      <w:pPr>
        <w:ind w:left="4689" w:hanging="171"/>
      </w:pPr>
      <w:rPr>
        <w:rFonts w:hint="default"/>
        <w:lang w:val="vi" w:eastAsia="en-US" w:bidi="ar-SA"/>
      </w:rPr>
    </w:lvl>
    <w:lvl w:ilvl="6" w:tplc="C09231FC">
      <w:numFmt w:val="bullet"/>
      <w:lvlText w:val="•"/>
      <w:lvlJc w:val="left"/>
      <w:pPr>
        <w:ind w:left="5607" w:hanging="171"/>
      </w:pPr>
      <w:rPr>
        <w:rFonts w:hint="default"/>
        <w:lang w:val="vi" w:eastAsia="en-US" w:bidi="ar-SA"/>
      </w:rPr>
    </w:lvl>
    <w:lvl w:ilvl="7" w:tplc="049C3D42">
      <w:numFmt w:val="bullet"/>
      <w:lvlText w:val="•"/>
      <w:lvlJc w:val="left"/>
      <w:pPr>
        <w:ind w:left="6525" w:hanging="171"/>
      </w:pPr>
      <w:rPr>
        <w:rFonts w:hint="default"/>
        <w:lang w:val="vi" w:eastAsia="en-US" w:bidi="ar-SA"/>
      </w:rPr>
    </w:lvl>
    <w:lvl w:ilvl="8" w:tplc="7B54D8E0">
      <w:numFmt w:val="bullet"/>
      <w:lvlText w:val="•"/>
      <w:lvlJc w:val="left"/>
      <w:pPr>
        <w:ind w:left="7443" w:hanging="171"/>
      </w:pPr>
      <w:rPr>
        <w:rFonts w:hint="default"/>
        <w:lang w:val="vi" w:eastAsia="en-US" w:bidi="ar-SA"/>
      </w:rPr>
    </w:lvl>
  </w:abstractNum>
  <w:abstractNum w:abstractNumId="11" w15:restartNumberingAfterBreak="0">
    <w:nsid w:val="1C300171"/>
    <w:multiLevelType w:val="hybridMultilevel"/>
    <w:tmpl w:val="3DF42E52"/>
    <w:lvl w:ilvl="0" w:tplc="DF9AD3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D17F9F"/>
    <w:multiLevelType w:val="hybridMultilevel"/>
    <w:tmpl w:val="077C6B16"/>
    <w:lvl w:ilvl="0" w:tplc="4768C4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2932BAC"/>
    <w:multiLevelType w:val="hybridMultilevel"/>
    <w:tmpl w:val="38B4D680"/>
    <w:lvl w:ilvl="0" w:tplc="7AA8F982">
      <w:start w:val="1"/>
      <w:numFmt w:val="upperRoman"/>
      <w:lvlText w:val="%1."/>
      <w:lvlJc w:val="left"/>
      <w:pPr>
        <w:ind w:left="894" w:hanging="226"/>
      </w:pPr>
      <w:rPr>
        <w:rFonts w:ascii="Times New Roman" w:eastAsia="Times New Roman" w:hAnsi="Times New Roman" w:cs="Times New Roman" w:hint="default"/>
        <w:b/>
        <w:bCs/>
        <w:i w:val="0"/>
        <w:iCs w:val="0"/>
        <w:spacing w:val="-5"/>
        <w:w w:val="100"/>
        <w:sz w:val="27"/>
        <w:szCs w:val="27"/>
        <w:lang w:val="vi" w:eastAsia="en-US" w:bidi="ar-SA"/>
      </w:rPr>
    </w:lvl>
    <w:lvl w:ilvl="1" w:tplc="86B89FDE">
      <w:start w:val="1"/>
      <w:numFmt w:val="decimal"/>
      <w:lvlText w:val="%2."/>
      <w:lvlJc w:val="left"/>
      <w:pPr>
        <w:ind w:left="102" w:hanging="281"/>
      </w:pPr>
      <w:rPr>
        <w:rFonts w:ascii="Times New Roman" w:eastAsia="Times New Roman" w:hAnsi="Times New Roman" w:cs="Times New Roman" w:hint="default"/>
        <w:b w:val="0"/>
        <w:bCs w:val="0"/>
        <w:i w:val="0"/>
        <w:iCs w:val="0"/>
        <w:spacing w:val="-4"/>
        <w:w w:val="100"/>
        <w:sz w:val="27"/>
        <w:szCs w:val="27"/>
        <w:lang w:val="vi" w:eastAsia="en-US" w:bidi="ar-SA"/>
      </w:rPr>
    </w:lvl>
    <w:lvl w:ilvl="2" w:tplc="8984F486">
      <w:numFmt w:val="bullet"/>
      <w:lvlText w:val="•"/>
      <w:lvlJc w:val="left"/>
      <w:pPr>
        <w:ind w:left="1831" w:hanging="281"/>
      </w:pPr>
      <w:rPr>
        <w:rFonts w:hint="default"/>
        <w:lang w:val="vi" w:eastAsia="en-US" w:bidi="ar-SA"/>
      </w:rPr>
    </w:lvl>
    <w:lvl w:ilvl="3" w:tplc="82427DBA">
      <w:numFmt w:val="bullet"/>
      <w:lvlText w:val="•"/>
      <w:lvlJc w:val="left"/>
      <w:pPr>
        <w:ind w:left="2762" w:hanging="281"/>
      </w:pPr>
      <w:rPr>
        <w:rFonts w:hint="default"/>
        <w:lang w:val="vi" w:eastAsia="en-US" w:bidi="ar-SA"/>
      </w:rPr>
    </w:lvl>
    <w:lvl w:ilvl="4" w:tplc="C69288A8">
      <w:numFmt w:val="bullet"/>
      <w:lvlText w:val="•"/>
      <w:lvlJc w:val="left"/>
      <w:pPr>
        <w:ind w:left="3693" w:hanging="281"/>
      </w:pPr>
      <w:rPr>
        <w:rFonts w:hint="default"/>
        <w:lang w:val="vi" w:eastAsia="en-US" w:bidi="ar-SA"/>
      </w:rPr>
    </w:lvl>
    <w:lvl w:ilvl="5" w:tplc="1396B0BC">
      <w:numFmt w:val="bullet"/>
      <w:lvlText w:val="•"/>
      <w:lvlJc w:val="left"/>
      <w:pPr>
        <w:ind w:left="4624" w:hanging="281"/>
      </w:pPr>
      <w:rPr>
        <w:rFonts w:hint="default"/>
        <w:lang w:val="vi" w:eastAsia="en-US" w:bidi="ar-SA"/>
      </w:rPr>
    </w:lvl>
    <w:lvl w:ilvl="6" w:tplc="C8AAB3DE">
      <w:numFmt w:val="bullet"/>
      <w:lvlText w:val="•"/>
      <w:lvlJc w:val="left"/>
      <w:pPr>
        <w:ind w:left="5555" w:hanging="281"/>
      </w:pPr>
      <w:rPr>
        <w:rFonts w:hint="default"/>
        <w:lang w:val="vi" w:eastAsia="en-US" w:bidi="ar-SA"/>
      </w:rPr>
    </w:lvl>
    <w:lvl w:ilvl="7" w:tplc="F8BA8516">
      <w:numFmt w:val="bullet"/>
      <w:lvlText w:val="•"/>
      <w:lvlJc w:val="left"/>
      <w:pPr>
        <w:ind w:left="6486" w:hanging="281"/>
      </w:pPr>
      <w:rPr>
        <w:rFonts w:hint="default"/>
        <w:lang w:val="vi" w:eastAsia="en-US" w:bidi="ar-SA"/>
      </w:rPr>
    </w:lvl>
    <w:lvl w:ilvl="8" w:tplc="39CA880A">
      <w:numFmt w:val="bullet"/>
      <w:lvlText w:val="•"/>
      <w:lvlJc w:val="left"/>
      <w:pPr>
        <w:ind w:left="7417" w:hanging="281"/>
      </w:pPr>
      <w:rPr>
        <w:rFonts w:hint="default"/>
        <w:lang w:val="vi" w:eastAsia="en-US" w:bidi="ar-SA"/>
      </w:rPr>
    </w:lvl>
  </w:abstractNum>
  <w:abstractNum w:abstractNumId="14" w15:restartNumberingAfterBreak="0">
    <w:nsid w:val="24D951BE"/>
    <w:multiLevelType w:val="hybridMultilevel"/>
    <w:tmpl w:val="51A2156C"/>
    <w:lvl w:ilvl="0" w:tplc="18420D48">
      <w:numFmt w:val="bullet"/>
      <w:lvlText w:val="-"/>
      <w:lvlJc w:val="left"/>
      <w:pPr>
        <w:ind w:left="102" w:hanging="178"/>
      </w:pPr>
      <w:rPr>
        <w:rFonts w:ascii="Times New Roman" w:eastAsia="Times New Roman" w:hAnsi="Times New Roman" w:cs="Times New Roman" w:hint="default"/>
        <w:b w:val="0"/>
        <w:bCs w:val="0"/>
        <w:i w:val="0"/>
        <w:iCs w:val="0"/>
        <w:spacing w:val="0"/>
        <w:w w:val="100"/>
        <w:sz w:val="27"/>
        <w:szCs w:val="27"/>
        <w:lang w:val="vi" w:eastAsia="en-US" w:bidi="ar-SA"/>
      </w:rPr>
    </w:lvl>
    <w:lvl w:ilvl="1" w:tplc="DD86DD00">
      <w:numFmt w:val="bullet"/>
      <w:lvlText w:val="•"/>
      <w:lvlJc w:val="left"/>
      <w:pPr>
        <w:ind w:left="1017" w:hanging="178"/>
      </w:pPr>
      <w:rPr>
        <w:rFonts w:hint="default"/>
        <w:lang w:val="vi" w:eastAsia="en-US" w:bidi="ar-SA"/>
      </w:rPr>
    </w:lvl>
    <w:lvl w:ilvl="2" w:tplc="E0906EE2">
      <w:numFmt w:val="bullet"/>
      <w:lvlText w:val="•"/>
      <w:lvlJc w:val="left"/>
      <w:pPr>
        <w:ind w:left="1935" w:hanging="178"/>
      </w:pPr>
      <w:rPr>
        <w:rFonts w:hint="default"/>
        <w:lang w:val="vi" w:eastAsia="en-US" w:bidi="ar-SA"/>
      </w:rPr>
    </w:lvl>
    <w:lvl w:ilvl="3" w:tplc="6C7EB5FE">
      <w:numFmt w:val="bullet"/>
      <w:lvlText w:val="•"/>
      <w:lvlJc w:val="left"/>
      <w:pPr>
        <w:ind w:left="2853" w:hanging="178"/>
      </w:pPr>
      <w:rPr>
        <w:rFonts w:hint="default"/>
        <w:lang w:val="vi" w:eastAsia="en-US" w:bidi="ar-SA"/>
      </w:rPr>
    </w:lvl>
    <w:lvl w:ilvl="4" w:tplc="869C72D6">
      <w:numFmt w:val="bullet"/>
      <w:lvlText w:val="•"/>
      <w:lvlJc w:val="left"/>
      <w:pPr>
        <w:ind w:left="3771" w:hanging="178"/>
      </w:pPr>
      <w:rPr>
        <w:rFonts w:hint="default"/>
        <w:lang w:val="vi" w:eastAsia="en-US" w:bidi="ar-SA"/>
      </w:rPr>
    </w:lvl>
    <w:lvl w:ilvl="5" w:tplc="ECAC1458">
      <w:numFmt w:val="bullet"/>
      <w:lvlText w:val="•"/>
      <w:lvlJc w:val="left"/>
      <w:pPr>
        <w:ind w:left="4689" w:hanging="178"/>
      </w:pPr>
      <w:rPr>
        <w:rFonts w:hint="default"/>
        <w:lang w:val="vi" w:eastAsia="en-US" w:bidi="ar-SA"/>
      </w:rPr>
    </w:lvl>
    <w:lvl w:ilvl="6" w:tplc="C1626E06">
      <w:numFmt w:val="bullet"/>
      <w:lvlText w:val="•"/>
      <w:lvlJc w:val="left"/>
      <w:pPr>
        <w:ind w:left="5607" w:hanging="178"/>
      </w:pPr>
      <w:rPr>
        <w:rFonts w:hint="default"/>
        <w:lang w:val="vi" w:eastAsia="en-US" w:bidi="ar-SA"/>
      </w:rPr>
    </w:lvl>
    <w:lvl w:ilvl="7" w:tplc="51D83FBC">
      <w:numFmt w:val="bullet"/>
      <w:lvlText w:val="•"/>
      <w:lvlJc w:val="left"/>
      <w:pPr>
        <w:ind w:left="6525" w:hanging="178"/>
      </w:pPr>
      <w:rPr>
        <w:rFonts w:hint="default"/>
        <w:lang w:val="vi" w:eastAsia="en-US" w:bidi="ar-SA"/>
      </w:rPr>
    </w:lvl>
    <w:lvl w:ilvl="8" w:tplc="59D825A6">
      <w:numFmt w:val="bullet"/>
      <w:lvlText w:val="•"/>
      <w:lvlJc w:val="left"/>
      <w:pPr>
        <w:ind w:left="7443" w:hanging="178"/>
      </w:pPr>
      <w:rPr>
        <w:rFonts w:hint="default"/>
        <w:lang w:val="vi" w:eastAsia="en-US" w:bidi="ar-SA"/>
      </w:rPr>
    </w:lvl>
  </w:abstractNum>
  <w:abstractNum w:abstractNumId="15" w15:restartNumberingAfterBreak="0">
    <w:nsid w:val="2E495B16"/>
    <w:multiLevelType w:val="multilevel"/>
    <w:tmpl w:val="A66296C6"/>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EBC0C90"/>
    <w:multiLevelType w:val="hybridMultilevel"/>
    <w:tmpl w:val="D088A7CA"/>
    <w:lvl w:ilvl="0" w:tplc="6DE4366A">
      <w:numFmt w:val="bullet"/>
      <w:lvlText w:val="-"/>
      <w:lvlJc w:val="left"/>
      <w:pPr>
        <w:ind w:left="872" w:hanging="152"/>
      </w:pPr>
      <w:rPr>
        <w:rFonts w:ascii="Times New Roman" w:eastAsia="Times New Roman" w:hAnsi="Times New Roman" w:cs="Times New Roman" w:hint="default"/>
        <w:b w:val="0"/>
        <w:bCs w:val="0"/>
        <w:i w:val="0"/>
        <w:iCs w:val="0"/>
        <w:spacing w:val="0"/>
        <w:w w:val="100"/>
        <w:sz w:val="27"/>
        <w:szCs w:val="27"/>
        <w:lang w:val="vi" w:eastAsia="en-US" w:bidi="ar-SA"/>
      </w:rPr>
    </w:lvl>
    <w:lvl w:ilvl="1" w:tplc="8BEED388">
      <w:numFmt w:val="bullet"/>
      <w:lvlText w:val="•"/>
      <w:lvlJc w:val="left"/>
      <w:pPr>
        <w:ind w:left="1787" w:hanging="152"/>
      </w:pPr>
      <w:rPr>
        <w:rFonts w:hint="default"/>
        <w:lang w:val="vi" w:eastAsia="en-US" w:bidi="ar-SA"/>
      </w:rPr>
    </w:lvl>
    <w:lvl w:ilvl="2" w:tplc="94503152">
      <w:numFmt w:val="bullet"/>
      <w:lvlText w:val="•"/>
      <w:lvlJc w:val="left"/>
      <w:pPr>
        <w:ind w:left="2705" w:hanging="152"/>
      </w:pPr>
      <w:rPr>
        <w:rFonts w:hint="default"/>
        <w:lang w:val="vi" w:eastAsia="en-US" w:bidi="ar-SA"/>
      </w:rPr>
    </w:lvl>
    <w:lvl w:ilvl="3" w:tplc="9F340D06">
      <w:numFmt w:val="bullet"/>
      <w:lvlText w:val="•"/>
      <w:lvlJc w:val="left"/>
      <w:pPr>
        <w:ind w:left="3623" w:hanging="152"/>
      </w:pPr>
      <w:rPr>
        <w:rFonts w:hint="default"/>
        <w:lang w:val="vi" w:eastAsia="en-US" w:bidi="ar-SA"/>
      </w:rPr>
    </w:lvl>
    <w:lvl w:ilvl="4" w:tplc="22A2FEBA">
      <w:numFmt w:val="bullet"/>
      <w:lvlText w:val="•"/>
      <w:lvlJc w:val="left"/>
      <w:pPr>
        <w:ind w:left="4541" w:hanging="152"/>
      </w:pPr>
      <w:rPr>
        <w:rFonts w:hint="default"/>
        <w:lang w:val="vi" w:eastAsia="en-US" w:bidi="ar-SA"/>
      </w:rPr>
    </w:lvl>
    <w:lvl w:ilvl="5" w:tplc="CFC65E98">
      <w:numFmt w:val="bullet"/>
      <w:lvlText w:val="•"/>
      <w:lvlJc w:val="left"/>
      <w:pPr>
        <w:ind w:left="5459" w:hanging="152"/>
      </w:pPr>
      <w:rPr>
        <w:rFonts w:hint="default"/>
        <w:lang w:val="vi" w:eastAsia="en-US" w:bidi="ar-SA"/>
      </w:rPr>
    </w:lvl>
    <w:lvl w:ilvl="6" w:tplc="4ED4AA44">
      <w:numFmt w:val="bullet"/>
      <w:lvlText w:val="•"/>
      <w:lvlJc w:val="left"/>
      <w:pPr>
        <w:ind w:left="6377" w:hanging="152"/>
      </w:pPr>
      <w:rPr>
        <w:rFonts w:hint="default"/>
        <w:lang w:val="vi" w:eastAsia="en-US" w:bidi="ar-SA"/>
      </w:rPr>
    </w:lvl>
    <w:lvl w:ilvl="7" w:tplc="A87C5258">
      <w:numFmt w:val="bullet"/>
      <w:lvlText w:val="•"/>
      <w:lvlJc w:val="left"/>
      <w:pPr>
        <w:ind w:left="7295" w:hanging="152"/>
      </w:pPr>
      <w:rPr>
        <w:rFonts w:hint="default"/>
        <w:lang w:val="vi" w:eastAsia="en-US" w:bidi="ar-SA"/>
      </w:rPr>
    </w:lvl>
    <w:lvl w:ilvl="8" w:tplc="64A0AAA4">
      <w:numFmt w:val="bullet"/>
      <w:lvlText w:val="•"/>
      <w:lvlJc w:val="left"/>
      <w:pPr>
        <w:ind w:left="8213" w:hanging="152"/>
      </w:pPr>
      <w:rPr>
        <w:rFonts w:hint="default"/>
        <w:lang w:val="vi" w:eastAsia="en-US" w:bidi="ar-SA"/>
      </w:rPr>
    </w:lvl>
  </w:abstractNum>
  <w:abstractNum w:abstractNumId="17" w15:restartNumberingAfterBreak="0">
    <w:nsid w:val="31204DAD"/>
    <w:multiLevelType w:val="multilevel"/>
    <w:tmpl w:val="440E480A"/>
    <w:lvl w:ilvl="0">
      <w:start w:val="1"/>
      <w:numFmt w:val="upperRoman"/>
      <w:lvlText w:val="%1."/>
      <w:lvlJc w:val="left"/>
      <w:pPr>
        <w:ind w:left="342" w:hanging="241"/>
      </w:pPr>
      <w:rPr>
        <w:rFonts w:ascii="Times New Roman" w:eastAsia="Times New Roman" w:hAnsi="Times New Roman" w:cs="Times New Roman" w:hint="default"/>
        <w:b/>
        <w:bCs/>
        <w:i w:val="0"/>
        <w:iCs w:val="0"/>
        <w:spacing w:val="0"/>
        <w:w w:val="100"/>
        <w:sz w:val="27"/>
        <w:szCs w:val="27"/>
        <w:lang w:val="vi" w:eastAsia="en-US" w:bidi="ar-SA"/>
      </w:rPr>
    </w:lvl>
    <w:lvl w:ilvl="1">
      <w:start w:val="1"/>
      <w:numFmt w:val="decimal"/>
      <w:lvlText w:val="%2."/>
      <w:lvlJc w:val="left"/>
      <w:pPr>
        <w:ind w:left="102" w:hanging="276"/>
      </w:pPr>
      <w:rPr>
        <w:rFonts w:hint="default"/>
        <w:spacing w:val="-4"/>
        <w:w w:val="100"/>
        <w:lang w:val="vi" w:eastAsia="en-US" w:bidi="ar-SA"/>
      </w:rPr>
    </w:lvl>
    <w:lvl w:ilvl="2">
      <w:start w:val="1"/>
      <w:numFmt w:val="decimal"/>
      <w:lvlText w:val="%2.%3."/>
      <w:lvlJc w:val="left"/>
      <w:pPr>
        <w:ind w:left="1119" w:hanging="452"/>
      </w:pPr>
      <w:rPr>
        <w:rFonts w:hint="default"/>
        <w:spacing w:val="-6"/>
        <w:w w:val="100"/>
        <w:lang w:val="vi" w:eastAsia="en-US" w:bidi="ar-SA"/>
      </w:rPr>
    </w:lvl>
    <w:lvl w:ilvl="3">
      <w:start w:val="1"/>
      <w:numFmt w:val="decimal"/>
      <w:lvlText w:val="%2.%3.%4."/>
      <w:lvlJc w:val="left"/>
      <w:pPr>
        <w:ind w:left="1344" w:hanging="452"/>
      </w:pPr>
      <w:rPr>
        <w:rFonts w:ascii="Times New Roman" w:eastAsia="Times New Roman" w:hAnsi="Times New Roman" w:cs="Times New Roman" w:hint="default"/>
        <w:b w:val="0"/>
        <w:bCs w:val="0"/>
        <w:i w:val="0"/>
        <w:iCs w:val="0"/>
        <w:spacing w:val="-3"/>
        <w:w w:val="100"/>
        <w:sz w:val="27"/>
        <w:szCs w:val="27"/>
        <w:lang w:val="vi" w:eastAsia="en-US" w:bidi="ar-SA"/>
      </w:rPr>
    </w:lvl>
    <w:lvl w:ilvl="4">
      <w:numFmt w:val="bullet"/>
      <w:lvlText w:val="-"/>
      <w:lvlJc w:val="left"/>
      <w:pPr>
        <w:ind w:left="102" w:hanging="452"/>
      </w:pPr>
      <w:rPr>
        <w:rFonts w:ascii="Times New Roman" w:eastAsia="Times New Roman" w:hAnsi="Times New Roman" w:cs="Times New Roman" w:hint="default"/>
        <w:b w:val="0"/>
        <w:bCs w:val="0"/>
        <w:i w:val="0"/>
        <w:iCs w:val="0"/>
        <w:spacing w:val="0"/>
        <w:w w:val="100"/>
        <w:sz w:val="27"/>
        <w:szCs w:val="27"/>
        <w:lang w:val="vi" w:eastAsia="en-US" w:bidi="ar-SA"/>
      </w:rPr>
    </w:lvl>
    <w:lvl w:ilvl="5">
      <w:numFmt w:val="bullet"/>
      <w:lvlText w:val="•"/>
      <w:lvlJc w:val="left"/>
      <w:pPr>
        <w:ind w:left="1340" w:hanging="452"/>
      </w:pPr>
      <w:rPr>
        <w:rFonts w:hint="default"/>
        <w:lang w:val="vi" w:eastAsia="en-US" w:bidi="ar-SA"/>
      </w:rPr>
    </w:lvl>
    <w:lvl w:ilvl="6">
      <w:numFmt w:val="bullet"/>
      <w:lvlText w:val="•"/>
      <w:lvlJc w:val="left"/>
      <w:pPr>
        <w:ind w:left="2927" w:hanging="452"/>
      </w:pPr>
      <w:rPr>
        <w:rFonts w:hint="default"/>
        <w:lang w:val="vi" w:eastAsia="en-US" w:bidi="ar-SA"/>
      </w:rPr>
    </w:lvl>
    <w:lvl w:ilvl="7">
      <w:numFmt w:val="bullet"/>
      <w:lvlText w:val="•"/>
      <w:lvlJc w:val="left"/>
      <w:pPr>
        <w:ind w:left="4515" w:hanging="452"/>
      </w:pPr>
      <w:rPr>
        <w:rFonts w:hint="default"/>
        <w:lang w:val="vi" w:eastAsia="en-US" w:bidi="ar-SA"/>
      </w:rPr>
    </w:lvl>
    <w:lvl w:ilvl="8">
      <w:numFmt w:val="bullet"/>
      <w:lvlText w:val="•"/>
      <w:lvlJc w:val="left"/>
      <w:pPr>
        <w:ind w:left="6103" w:hanging="452"/>
      </w:pPr>
      <w:rPr>
        <w:rFonts w:hint="default"/>
        <w:lang w:val="vi" w:eastAsia="en-US" w:bidi="ar-SA"/>
      </w:rPr>
    </w:lvl>
  </w:abstractNum>
  <w:abstractNum w:abstractNumId="18" w15:restartNumberingAfterBreak="0">
    <w:nsid w:val="342F304C"/>
    <w:multiLevelType w:val="hybridMultilevel"/>
    <w:tmpl w:val="2AD0FC82"/>
    <w:lvl w:ilvl="0" w:tplc="CA9C3F0A">
      <w:numFmt w:val="bullet"/>
      <w:lvlText w:val="-"/>
      <w:lvlJc w:val="left"/>
      <w:pPr>
        <w:ind w:left="102" w:hanging="161"/>
      </w:pPr>
      <w:rPr>
        <w:rFonts w:ascii="Times New Roman" w:eastAsia="Times New Roman" w:hAnsi="Times New Roman" w:cs="Times New Roman" w:hint="default"/>
        <w:b w:val="0"/>
        <w:bCs w:val="0"/>
        <w:i w:val="0"/>
        <w:iCs w:val="0"/>
        <w:spacing w:val="0"/>
        <w:w w:val="100"/>
        <w:sz w:val="27"/>
        <w:szCs w:val="27"/>
        <w:lang w:val="vi" w:eastAsia="en-US" w:bidi="ar-SA"/>
      </w:rPr>
    </w:lvl>
    <w:lvl w:ilvl="1" w:tplc="AC8E71C0">
      <w:numFmt w:val="bullet"/>
      <w:lvlText w:val="•"/>
      <w:lvlJc w:val="left"/>
      <w:pPr>
        <w:ind w:left="1017" w:hanging="161"/>
      </w:pPr>
      <w:rPr>
        <w:rFonts w:hint="default"/>
        <w:lang w:val="vi" w:eastAsia="en-US" w:bidi="ar-SA"/>
      </w:rPr>
    </w:lvl>
    <w:lvl w:ilvl="2" w:tplc="3D8A6034">
      <w:numFmt w:val="bullet"/>
      <w:lvlText w:val="•"/>
      <w:lvlJc w:val="left"/>
      <w:pPr>
        <w:ind w:left="1935" w:hanging="161"/>
      </w:pPr>
      <w:rPr>
        <w:rFonts w:hint="default"/>
        <w:lang w:val="vi" w:eastAsia="en-US" w:bidi="ar-SA"/>
      </w:rPr>
    </w:lvl>
    <w:lvl w:ilvl="3" w:tplc="2E664C44">
      <w:numFmt w:val="bullet"/>
      <w:lvlText w:val="•"/>
      <w:lvlJc w:val="left"/>
      <w:pPr>
        <w:ind w:left="2853" w:hanging="161"/>
      </w:pPr>
      <w:rPr>
        <w:rFonts w:hint="default"/>
        <w:lang w:val="vi" w:eastAsia="en-US" w:bidi="ar-SA"/>
      </w:rPr>
    </w:lvl>
    <w:lvl w:ilvl="4" w:tplc="53D8E56C">
      <w:numFmt w:val="bullet"/>
      <w:lvlText w:val="•"/>
      <w:lvlJc w:val="left"/>
      <w:pPr>
        <w:ind w:left="3771" w:hanging="161"/>
      </w:pPr>
      <w:rPr>
        <w:rFonts w:hint="default"/>
        <w:lang w:val="vi" w:eastAsia="en-US" w:bidi="ar-SA"/>
      </w:rPr>
    </w:lvl>
    <w:lvl w:ilvl="5" w:tplc="203022C4">
      <w:numFmt w:val="bullet"/>
      <w:lvlText w:val="•"/>
      <w:lvlJc w:val="left"/>
      <w:pPr>
        <w:ind w:left="4689" w:hanging="161"/>
      </w:pPr>
      <w:rPr>
        <w:rFonts w:hint="default"/>
        <w:lang w:val="vi" w:eastAsia="en-US" w:bidi="ar-SA"/>
      </w:rPr>
    </w:lvl>
    <w:lvl w:ilvl="6" w:tplc="10F4AADA">
      <w:numFmt w:val="bullet"/>
      <w:lvlText w:val="•"/>
      <w:lvlJc w:val="left"/>
      <w:pPr>
        <w:ind w:left="5607" w:hanging="161"/>
      </w:pPr>
      <w:rPr>
        <w:rFonts w:hint="default"/>
        <w:lang w:val="vi" w:eastAsia="en-US" w:bidi="ar-SA"/>
      </w:rPr>
    </w:lvl>
    <w:lvl w:ilvl="7" w:tplc="1082B692">
      <w:numFmt w:val="bullet"/>
      <w:lvlText w:val="•"/>
      <w:lvlJc w:val="left"/>
      <w:pPr>
        <w:ind w:left="6525" w:hanging="161"/>
      </w:pPr>
      <w:rPr>
        <w:rFonts w:hint="default"/>
        <w:lang w:val="vi" w:eastAsia="en-US" w:bidi="ar-SA"/>
      </w:rPr>
    </w:lvl>
    <w:lvl w:ilvl="8" w:tplc="B0008176">
      <w:numFmt w:val="bullet"/>
      <w:lvlText w:val="•"/>
      <w:lvlJc w:val="left"/>
      <w:pPr>
        <w:ind w:left="7443" w:hanging="161"/>
      </w:pPr>
      <w:rPr>
        <w:rFonts w:hint="default"/>
        <w:lang w:val="vi" w:eastAsia="en-US" w:bidi="ar-SA"/>
      </w:rPr>
    </w:lvl>
  </w:abstractNum>
  <w:abstractNum w:abstractNumId="19" w15:restartNumberingAfterBreak="0">
    <w:nsid w:val="36C560B8"/>
    <w:multiLevelType w:val="hybridMultilevel"/>
    <w:tmpl w:val="65B65436"/>
    <w:lvl w:ilvl="0" w:tplc="16A0415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7F0C3A"/>
    <w:multiLevelType w:val="hybridMultilevel"/>
    <w:tmpl w:val="7B701552"/>
    <w:lvl w:ilvl="0" w:tplc="3E1AB9C4">
      <w:numFmt w:val="bullet"/>
      <w:lvlText w:val="-"/>
      <w:lvlJc w:val="left"/>
      <w:pPr>
        <w:ind w:left="102" w:hanging="164"/>
      </w:pPr>
      <w:rPr>
        <w:rFonts w:ascii="Times New Roman" w:eastAsia="Times New Roman" w:hAnsi="Times New Roman" w:cs="Times New Roman" w:hint="default"/>
        <w:b w:val="0"/>
        <w:bCs w:val="0"/>
        <w:i w:val="0"/>
        <w:iCs w:val="0"/>
        <w:spacing w:val="0"/>
        <w:w w:val="100"/>
        <w:sz w:val="27"/>
        <w:szCs w:val="27"/>
        <w:lang w:val="vi" w:eastAsia="en-US" w:bidi="ar-SA"/>
      </w:rPr>
    </w:lvl>
    <w:lvl w:ilvl="1" w:tplc="39469144">
      <w:numFmt w:val="bullet"/>
      <w:lvlText w:val="•"/>
      <w:lvlJc w:val="left"/>
      <w:pPr>
        <w:ind w:left="1017" w:hanging="164"/>
      </w:pPr>
      <w:rPr>
        <w:rFonts w:hint="default"/>
        <w:lang w:val="vi" w:eastAsia="en-US" w:bidi="ar-SA"/>
      </w:rPr>
    </w:lvl>
    <w:lvl w:ilvl="2" w:tplc="764E0262">
      <w:numFmt w:val="bullet"/>
      <w:lvlText w:val="•"/>
      <w:lvlJc w:val="left"/>
      <w:pPr>
        <w:ind w:left="1935" w:hanging="164"/>
      </w:pPr>
      <w:rPr>
        <w:rFonts w:hint="default"/>
        <w:lang w:val="vi" w:eastAsia="en-US" w:bidi="ar-SA"/>
      </w:rPr>
    </w:lvl>
    <w:lvl w:ilvl="3" w:tplc="B2865668">
      <w:numFmt w:val="bullet"/>
      <w:lvlText w:val="•"/>
      <w:lvlJc w:val="left"/>
      <w:pPr>
        <w:ind w:left="2853" w:hanging="164"/>
      </w:pPr>
      <w:rPr>
        <w:rFonts w:hint="default"/>
        <w:lang w:val="vi" w:eastAsia="en-US" w:bidi="ar-SA"/>
      </w:rPr>
    </w:lvl>
    <w:lvl w:ilvl="4" w:tplc="395E3EC6">
      <w:numFmt w:val="bullet"/>
      <w:lvlText w:val="•"/>
      <w:lvlJc w:val="left"/>
      <w:pPr>
        <w:ind w:left="3771" w:hanging="164"/>
      </w:pPr>
      <w:rPr>
        <w:rFonts w:hint="default"/>
        <w:lang w:val="vi" w:eastAsia="en-US" w:bidi="ar-SA"/>
      </w:rPr>
    </w:lvl>
    <w:lvl w:ilvl="5" w:tplc="8520A8A8">
      <w:numFmt w:val="bullet"/>
      <w:lvlText w:val="•"/>
      <w:lvlJc w:val="left"/>
      <w:pPr>
        <w:ind w:left="4689" w:hanging="164"/>
      </w:pPr>
      <w:rPr>
        <w:rFonts w:hint="default"/>
        <w:lang w:val="vi" w:eastAsia="en-US" w:bidi="ar-SA"/>
      </w:rPr>
    </w:lvl>
    <w:lvl w:ilvl="6" w:tplc="E3D062CA">
      <w:numFmt w:val="bullet"/>
      <w:lvlText w:val="•"/>
      <w:lvlJc w:val="left"/>
      <w:pPr>
        <w:ind w:left="5607" w:hanging="164"/>
      </w:pPr>
      <w:rPr>
        <w:rFonts w:hint="default"/>
        <w:lang w:val="vi" w:eastAsia="en-US" w:bidi="ar-SA"/>
      </w:rPr>
    </w:lvl>
    <w:lvl w:ilvl="7" w:tplc="79AC2272">
      <w:numFmt w:val="bullet"/>
      <w:lvlText w:val="•"/>
      <w:lvlJc w:val="left"/>
      <w:pPr>
        <w:ind w:left="6525" w:hanging="164"/>
      </w:pPr>
      <w:rPr>
        <w:rFonts w:hint="default"/>
        <w:lang w:val="vi" w:eastAsia="en-US" w:bidi="ar-SA"/>
      </w:rPr>
    </w:lvl>
    <w:lvl w:ilvl="8" w:tplc="C05886B2">
      <w:numFmt w:val="bullet"/>
      <w:lvlText w:val="•"/>
      <w:lvlJc w:val="left"/>
      <w:pPr>
        <w:ind w:left="7443" w:hanging="164"/>
      </w:pPr>
      <w:rPr>
        <w:rFonts w:hint="default"/>
        <w:lang w:val="vi" w:eastAsia="en-US" w:bidi="ar-SA"/>
      </w:rPr>
    </w:lvl>
  </w:abstractNum>
  <w:abstractNum w:abstractNumId="21" w15:restartNumberingAfterBreak="0">
    <w:nsid w:val="39A36044"/>
    <w:multiLevelType w:val="hybridMultilevel"/>
    <w:tmpl w:val="FBBC09E4"/>
    <w:lvl w:ilvl="0" w:tplc="F4CCEDB0">
      <w:numFmt w:val="bullet"/>
      <w:lvlText w:val="-"/>
      <w:lvlJc w:val="left"/>
      <w:pPr>
        <w:ind w:left="822" w:hanging="180"/>
      </w:pPr>
      <w:rPr>
        <w:rFonts w:ascii="Times New Roman" w:eastAsia="Times New Roman" w:hAnsi="Times New Roman" w:cs="Times New Roman" w:hint="default"/>
        <w:b w:val="0"/>
        <w:bCs w:val="0"/>
        <w:i w:val="0"/>
        <w:iCs w:val="0"/>
        <w:spacing w:val="0"/>
        <w:w w:val="100"/>
        <w:sz w:val="27"/>
        <w:szCs w:val="27"/>
        <w:lang w:val="vi" w:eastAsia="en-US" w:bidi="ar-SA"/>
      </w:rPr>
    </w:lvl>
    <w:lvl w:ilvl="1" w:tplc="C5A0122E">
      <w:numFmt w:val="bullet"/>
      <w:lvlText w:val="•"/>
      <w:lvlJc w:val="left"/>
      <w:pPr>
        <w:ind w:left="1737" w:hanging="180"/>
      </w:pPr>
      <w:rPr>
        <w:rFonts w:hint="default"/>
        <w:lang w:val="vi" w:eastAsia="en-US" w:bidi="ar-SA"/>
      </w:rPr>
    </w:lvl>
    <w:lvl w:ilvl="2" w:tplc="CEC02A88">
      <w:numFmt w:val="bullet"/>
      <w:lvlText w:val="•"/>
      <w:lvlJc w:val="left"/>
      <w:pPr>
        <w:ind w:left="2655" w:hanging="180"/>
      </w:pPr>
      <w:rPr>
        <w:rFonts w:hint="default"/>
        <w:lang w:val="vi" w:eastAsia="en-US" w:bidi="ar-SA"/>
      </w:rPr>
    </w:lvl>
    <w:lvl w:ilvl="3" w:tplc="F45C0256">
      <w:numFmt w:val="bullet"/>
      <w:lvlText w:val="•"/>
      <w:lvlJc w:val="left"/>
      <w:pPr>
        <w:ind w:left="3573" w:hanging="180"/>
      </w:pPr>
      <w:rPr>
        <w:rFonts w:hint="default"/>
        <w:lang w:val="vi" w:eastAsia="en-US" w:bidi="ar-SA"/>
      </w:rPr>
    </w:lvl>
    <w:lvl w:ilvl="4" w:tplc="15407DCC">
      <w:numFmt w:val="bullet"/>
      <w:lvlText w:val="•"/>
      <w:lvlJc w:val="left"/>
      <w:pPr>
        <w:ind w:left="4491" w:hanging="180"/>
      </w:pPr>
      <w:rPr>
        <w:rFonts w:hint="default"/>
        <w:lang w:val="vi" w:eastAsia="en-US" w:bidi="ar-SA"/>
      </w:rPr>
    </w:lvl>
    <w:lvl w:ilvl="5" w:tplc="7F5EE0EC">
      <w:numFmt w:val="bullet"/>
      <w:lvlText w:val="•"/>
      <w:lvlJc w:val="left"/>
      <w:pPr>
        <w:ind w:left="5409" w:hanging="180"/>
      </w:pPr>
      <w:rPr>
        <w:rFonts w:hint="default"/>
        <w:lang w:val="vi" w:eastAsia="en-US" w:bidi="ar-SA"/>
      </w:rPr>
    </w:lvl>
    <w:lvl w:ilvl="6" w:tplc="67C44532">
      <w:numFmt w:val="bullet"/>
      <w:lvlText w:val="•"/>
      <w:lvlJc w:val="left"/>
      <w:pPr>
        <w:ind w:left="6327" w:hanging="180"/>
      </w:pPr>
      <w:rPr>
        <w:rFonts w:hint="default"/>
        <w:lang w:val="vi" w:eastAsia="en-US" w:bidi="ar-SA"/>
      </w:rPr>
    </w:lvl>
    <w:lvl w:ilvl="7" w:tplc="269C7F56">
      <w:numFmt w:val="bullet"/>
      <w:lvlText w:val="•"/>
      <w:lvlJc w:val="left"/>
      <w:pPr>
        <w:ind w:left="7245" w:hanging="180"/>
      </w:pPr>
      <w:rPr>
        <w:rFonts w:hint="default"/>
        <w:lang w:val="vi" w:eastAsia="en-US" w:bidi="ar-SA"/>
      </w:rPr>
    </w:lvl>
    <w:lvl w:ilvl="8" w:tplc="AE8A7336">
      <w:numFmt w:val="bullet"/>
      <w:lvlText w:val="•"/>
      <w:lvlJc w:val="left"/>
      <w:pPr>
        <w:ind w:left="8163" w:hanging="180"/>
      </w:pPr>
      <w:rPr>
        <w:rFonts w:hint="default"/>
        <w:lang w:val="vi" w:eastAsia="en-US" w:bidi="ar-SA"/>
      </w:rPr>
    </w:lvl>
  </w:abstractNum>
  <w:abstractNum w:abstractNumId="22" w15:restartNumberingAfterBreak="0">
    <w:nsid w:val="3A04650E"/>
    <w:multiLevelType w:val="hybridMultilevel"/>
    <w:tmpl w:val="20A0EFBE"/>
    <w:lvl w:ilvl="0" w:tplc="1040B092">
      <w:numFmt w:val="bullet"/>
      <w:lvlText w:val="-"/>
      <w:lvlJc w:val="left"/>
      <w:pPr>
        <w:ind w:left="102" w:hanging="161"/>
      </w:pPr>
      <w:rPr>
        <w:rFonts w:ascii="Times New Roman" w:eastAsia="Times New Roman" w:hAnsi="Times New Roman" w:cs="Times New Roman" w:hint="default"/>
        <w:b w:val="0"/>
        <w:bCs w:val="0"/>
        <w:i w:val="0"/>
        <w:iCs w:val="0"/>
        <w:spacing w:val="0"/>
        <w:w w:val="100"/>
        <w:sz w:val="27"/>
        <w:szCs w:val="27"/>
        <w:lang w:val="vi" w:eastAsia="en-US" w:bidi="ar-SA"/>
      </w:rPr>
    </w:lvl>
    <w:lvl w:ilvl="1" w:tplc="53CC3750">
      <w:numFmt w:val="bullet"/>
      <w:lvlText w:val="•"/>
      <w:lvlJc w:val="left"/>
      <w:pPr>
        <w:ind w:left="1017" w:hanging="161"/>
      </w:pPr>
      <w:rPr>
        <w:rFonts w:hint="default"/>
        <w:lang w:val="vi" w:eastAsia="en-US" w:bidi="ar-SA"/>
      </w:rPr>
    </w:lvl>
    <w:lvl w:ilvl="2" w:tplc="865E53D8">
      <w:numFmt w:val="bullet"/>
      <w:lvlText w:val="•"/>
      <w:lvlJc w:val="left"/>
      <w:pPr>
        <w:ind w:left="1935" w:hanging="161"/>
      </w:pPr>
      <w:rPr>
        <w:rFonts w:hint="default"/>
        <w:lang w:val="vi" w:eastAsia="en-US" w:bidi="ar-SA"/>
      </w:rPr>
    </w:lvl>
    <w:lvl w:ilvl="3" w:tplc="E0CA5342">
      <w:numFmt w:val="bullet"/>
      <w:lvlText w:val="•"/>
      <w:lvlJc w:val="left"/>
      <w:pPr>
        <w:ind w:left="2853" w:hanging="161"/>
      </w:pPr>
      <w:rPr>
        <w:rFonts w:hint="default"/>
        <w:lang w:val="vi" w:eastAsia="en-US" w:bidi="ar-SA"/>
      </w:rPr>
    </w:lvl>
    <w:lvl w:ilvl="4" w:tplc="5FE6786E">
      <w:numFmt w:val="bullet"/>
      <w:lvlText w:val="•"/>
      <w:lvlJc w:val="left"/>
      <w:pPr>
        <w:ind w:left="3771" w:hanging="161"/>
      </w:pPr>
      <w:rPr>
        <w:rFonts w:hint="default"/>
        <w:lang w:val="vi" w:eastAsia="en-US" w:bidi="ar-SA"/>
      </w:rPr>
    </w:lvl>
    <w:lvl w:ilvl="5" w:tplc="7F822626">
      <w:numFmt w:val="bullet"/>
      <w:lvlText w:val="•"/>
      <w:lvlJc w:val="left"/>
      <w:pPr>
        <w:ind w:left="4689" w:hanging="161"/>
      </w:pPr>
      <w:rPr>
        <w:rFonts w:hint="default"/>
        <w:lang w:val="vi" w:eastAsia="en-US" w:bidi="ar-SA"/>
      </w:rPr>
    </w:lvl>
    <w:lvl w:ilvl="6" w:tplc="EE8AAFC2">
      <w:numFmt w:val="bullet"/>
      <w:lvlText w:val="•"/>
      <w:lvlJc w:val="left"/>
      <w:pPr>
        <w:ind w:left="5607" w:hanging="161"/>
      </w:pPr>
      <w:rPr>
        <w:rFonts w:hint="default"/>
        <w:lang w:val="vi" w:eastAsia="en-US" w:bidi="ar-SA"/>
      </w:rPr>
    </w:lvl>
    <w:lvl w:ilvl="7" w:tplc="378C74B4">
      <w:numFmt w:val="bullet"/>
      <w:lvlText w:val="•"/>
      <w:lvlJc w:val="left"/>
      <w:pPr>
        <w:ind w:left="6525" w:hanging="161"/>
      </w:pPr>
      <w:rPr>
        <w:rFonts w:hint="default"/>
        <w:lang w:val="vi" w:eastAsia="en-US" w:bidi="ar-SA"/>
      </w:rPr>
    </w:lvl>
    <w:lvl w:ilvl="8" w:tplc="7E6C53F8">
      <w:numFmt w:val="bullet"/>
      <w:lvlText w:val="•"/>
      <w:lvlJc w:val="left"/>
      <w:pPr>
        <w:ind w:left="7443" w:hanging="161"/>
      </w:pPr>
      <w:rPr>
        <w:rFonts w:hint="default"/>
        <w:lang w:val="vi" w:eastAsia="en-US" w:bidi="ar-SA"/>
      </w:rPr>
    </w:lvl>
  </w:abstractNum>
  <w:abstractNum w:abstractNumId="23" w15:restartNumberingAfterBreak="0">
    <w:nsid w:val="3B707241"/>
    <w:multiLevelType w:val="hybridMultilevel"/>
    <w:tmpl w:val="F8464DB4"/>
    <w:lvl w:ilvl="0" w:tplc="6156BA1A">
      <w:numFmt w:val="bullet"/>
      <w:lvlText w:val="-"/>
      <w:lvlJc w:val="left"/>
      <w:pPr>
        <w:ind w:left="102" w:hanging="156"/>
      </w:pPr>
      <w:rPr>
        <w:rFonts w:ascii="Times New Roman" w:eastAsia="Times New Roman" w:hAnsi="Times New Roman" w:cs="Times New Roman" w:hint="default"/>
        <w:b w:val="0"/>
        <w:bCs w:val="0"/>
        <w:i w:val="0"/>
        <w:iCs w:val="0"/>
        <w:spacing w:val="0"/>
        <w:w w:val="100"/>
        <w:sz w:val="27"/>
        <w:szCs w:val="27"/>
        <w:lang w:val="vi" w:eastAsia="en-US" w:bidi="ar-SA"/>
      </w:rPr>
    </w:lvl>
    <w:lvl w:ilvl="1" w:tplc="FC501DA8">
      <w:numFmt w:val="bullet"/>
      <w:lvlText w:val="•"/>
      <w:lvlJc w:val="left"/>
      <w:pPr>
        <w:ind w:left="1017" w:hanging="156"/>
      </w:pPr>
      <w:rPr>
        <w:rFonts w:hint="default"/>
        <w:lang w:val="vi" w:eastAsia="en-US" w:bidi="ar-SA"/>
      </w:rPr>
    </w:lvl>
    <w:lvl w:ilvl="2" w:tplc="25DA8DD4">
      <w:numFmt w:val="bullet"/>
      <w:lvlText w:val="•"/>
      <w:lvlJc w:val="left"/>
      <w:pPr>
        <w:ind w:left="1935" w:hanging="156"/>
      </w:pPr>
      <w:rPr>
        <w:rFonts w:hint="default"/>
        <w:lang w:val="vi" w:eastAsia="en-US" w:bidi="ar-SA"/>
      </w:rPr>
    </w:lvl>
    <w:lvl w:ilvl="3" w:tplc="8A0EA872">
      <w:numFmt w:val="bullet"/>
      <w:lvlText w:val="•"/>
      <w:lvlJc w:val="left"/>
      <w:pPr>
        <w:ind w:left="2853" w:hanging="156"/>
      </w:pPr>
      <w:rPr>
        <w:rFonts w:hint="default"/>
        <w:lang w:val="vi" w:eastAsia="en-US" w:bidi="ar-SA"/>
      </w:rPr>
    </w:lvl>
    <w:lvl w:ilvl="4" w:tplc="8702F682">
      <w:numFmt w:val="bullet"/>
      <w:lvlText w:val="•"/>
      <w:lvlJc w:val="left"/>
      <w:pPr>
        <w:ind w:left="3771" w:hanging="156"/>
      </w:pPr>
      <w:rPr>
        <w:rFonts w:hint="default"/>
        <w:lang w:val="vi" w:eastAsia="en-US" w:bidi="ar-SA"/>
      </w:rPr>
    </w:lvl>
    <w:lvl w:ilvl="5" w:tplc="6D245BC8">
      <w:numFmt w:val="bullet"/>
      <w:lvlText w:val="•"/>
      <w:lvlJc w:val="left"/>
      <w:pPr>
        <w:ind w:left="4689" w:hanging="156"/>
      </w:pPr>
      <w:rPr>
        <w:rFonts w:hint="default"/>
        <w:lang w:val="vi" w:eastAsia="en-US" w:bidi="ar-SA"/>
      </w:rPr>
    </w:lvl>
    <w:lvl w:ilvl="6" w:tplc="75081424">
      <w:numFmt w:val="bullet"/>
      <w:lvlText w:val="•"/>
      <w:lvlJc w:val="left"/>
      <w:pPr>
        <w:ind w:left="5607" w:hanging="156"/>
      </w:pPr>
      <w:rPr>
        <w:rFonts w:hint="default"/>
        <w:lang w:val="vi" w:eastAsia="en-US" w:bidi="ar-SA"/>
      </w:rPr>
    </w:lvl>
    <w:lvl w:ilvl="7" w:tplc="E8A0CD30">
      <w:numFmt w:val="bullet"/>
      <w:lvlText w:val="•"/>
      <w:lvlJc w:val="left"/>
      <w:pPr>
        <w:ind w:left="6525" w:hanging="156"/>
      </w:pPr>
      <w:rPr>
        <w:rFonts w:hint="default"/>
        <w:lang w:val="vi" w:eastAsia="en-US" w:bidi="ar-SA"/>
      </w:rPr>
    </w:lvl>
    <w:lvl w:ilvl="8" w:tplc="5B26160C">
      <w:numFmt w:val="bullet"/>
      <w:lvlText w:val="•"/>
      <w:lvlJc w:val="left"/>
      <w:pPr>
        <w:ind w:left="7443" w:hanging="156"/>
      </w:pPr>
      <w:rPr>
        <w:rFonts w:hint="default"/>
        <w:lang w:val="vi" w:eastAsia="en-US" w:bidi="ar-SA"/>
      </w:rPr>
    </w:lvl>
  </w:abstractNum>
  <w:abstractNum w:abstractNumId="24" w15:restartNumberingAfterBreak="0">
    <w:nsid w:val="42D22321"/>
    <w:multiLevelType w:val="hybridMultilevel"/>
    <w:tmpl w:val="EB6E5936"/>
    <w:lvl w:ilvl="0" w:tplc="162E57D4">
      <w:start w:val="6"/>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5" w15:restartNumberingAfterBreak="0">
    <w:nsid w:val="4B2A5928"/>
    <w:multiLevelType w:val="multilevel"/>
    <w:tmpl w:val="4E14C010"/>
    <w:lvl w:ilvl="0">
      <w:start w:val="1"/>
      <w:numFmt w:val="upperRoman"/>
      <w:lvlText w:val="%1."/>
      <w:lvlJc w:val="left"/>
      <w:pPr>
        <w:ind w:left="342" w:hanging="241"/>
      </w:pPr>
      <w:rPr>
        <w:rFonts w:ascii="Times New Roman" w:eastAsia="Times New Roman" w:hAnsi="Times New Roman" w:cs="Times New Roman" w:hint="default"/>
        <w:b/>
        <w:bCs/>
        <w:i w:val="0"/>
        <w:iCs w:val="0"/>
        <w:spacing w:val="0"/>
        <w:w w:val="100"/>
        <w:sz w:val="27"/>
        <w:szCs w:val="27"/>
        <w:lang w:eastAsia="en-US" w:bidi="ar-SA"/>
      </w:rPr>
    </w:lvl>
    <w:lvl w:ilvl="1">
      <w:start w:val="1"/>
      <w:numFmt w:val="decimal"/>
      <w:lvlText w:val="%2."/>
      <w:lvlJc w:val="left"/>
      <w:pPr>
        <w:ind w:left="102" w:hanging="276"/>
      </w:pPr>
      <w:rPr>
        <w:spacing w:val="-4"/>
        <w:w w:val="100"/>
        <w:lang w:eastAsia="en-US" w:bidi="ar-SA"/>
      </w:rPr>
    </w:lvl>
    <w:lvl w:ilvl="2">
      <w:start w:val="1"/>
      <w:numFmt w:val="decimal"/>
      <w:lvlText w:val="%2.%3."/>
      <w:lvlJc w:val="left"/>
      <w:pPr>
        <w:ind w:left="1119" w:hanging="452"/>
      </w:pPr>
      <w:rPr>
        <w:spacing w:val="-6"/>
        <w:w w:val="100"/>
        <w:lang w:eastAsia="en-US" w:bidi="ar-SA"/>
      </w:rPr>
    </w:lvl>
    <w:lvl w:ilvl="3">
      <w:start w:val="1"/>
      <w:numFmt w:val="decimal"/>
      <w:lvlText w:val="%2.%3.%4."/>
      <w:lvlJc w:val="left"/>
      <w:pPr>
        <w:ind w:left="1344" w:hanging="452"/>
      </w:pPr>
      <w:rPr>
        <w:rFonts w:ascii="Times New Roman" w:eastAsia="Times New Roman" w:hAnsi="Times New Roman" w:cs="Times New Roman" w:hint="default"/>
        <w:b w:val="0"/>
        <w:bCs w:val="0"/>
        <w:i w:val="0"/>
        <w:iCs w:val="0"/>
        <w:spacing w:val="-3"/>
        <w:w w:val="100"/>
        <w:sz w:val="27"/>
        <w:szCs w:val="27"/>
        <w:lang w:eastAsia="en-US" w:bidi="ar-SA"/>
      </w:rPr>
    </w:lvl>
    <w:lvl w:ilvl="4">
      <w:numFmt w:val="bullet"/>
      <w:lvlText w:val="-"/>
      <w:lvlJc w:val="left"/>
      <w:pPr>
        <w:ind w:left="102" w:hanging="452"/>
      </w:pPr>
      <w:rPr>
        <w:rFonts w:ascii="Times New Roman" w:eastAsia="Times New Roman" w:hAnsi="Times New Roman" w:cs="Times New Roman" w:hint="default"/>
        <w:b w:val="0"/>
        <w:bCs w:val="0"/>
        <w:i w:val="0"/>
        <w:iCs w:val="0"/>
        <w:spacing w:val="0"/>
        <w:w w:val="100"/>
        <w:sz w:val="27"/>
        <w:szCs w:val="27"/>
        <w:lang w:eastAsia="en-US" w:bidi="ar-SA"/>
      </w:rPr>
    </w:lvl>
    <w:lvl w:ilvl="5">
      <w:numFmt w:val="bullet"/>
      <w:lvlText w:val="•"/>
      <w:lvlJc w:val="left"/>
      <w:pPr>
        <w:ind w:left="1340" w:hanging="452"/>
      </w:pPr>
      <w:rPr>
        <w:lang w:eastAsia="en-US" w:bidi="ar-SA"/>
      </w:rPr>
    </w:lvl>
    <w:lvl w:ilvl="6">
      <w:numFmt w:val="bullet"/>
      <w:lvlText w:val="•"/>
      <w:lvlJc w:val="left"/>
      <w:pPr>
        <w:ind w:left="2927" w:hanging="452"/>
      </w:pPr>
      <w:rPr>
        <w:lang w:eastAsia="en-US" w:bidi="ar-SA"/>
      </w:rPr>
    </w:lvl>
    <w:lvl w:ilvl="7">
      <w:numFmt w:val="bullet"/>
      <w:lvlText w:val="•"/>
      <w:lvlJc w:val="left"/>
      <w:pPr>
        <w:ind w:left="4515" w:hanging="452"/>
      </w:pPr>
      <w:rPr>
        <w:lang w:eastAsia="en-US" w:bidi="ar-SA"/>
      </w:rPr>
    </w:lvl>
    <w:lvl w:ilvl="8">
      <w:numFmt w:val="bullet"/>
      <w:lvlText w:val="•"/>
      <w:lvlJc w:val="left"/>
      <w:pPr>
        <w:ind w:left="6103" w:hanging="452"/>
      </w:pPr>
      <w:rPr>
        <w:lang w:eastAsia="en-US" w:bidi="ar-SA"/>
      </w:rPr>
    </w:lvl>
  </w:abstractNum>
  <w:abstractNum w:abstractNumId="26" w15:restartNumberingAfterBreak="0">
    <w:nsid w:val="4D002F6E"/>
    <w:multiLevelType w:val="hybridMultilevel"/>
    <w:tmpl w:val="BF6AC026"/>
    <w:lvl w:ilvl="0" w:tplc="9A8464CE">
      <w:start w:val="4"/>
      <w:numFmt w:val="bullet"/>
      <w:lvlText w:val="-"/>
      <w:lvlJc w:val="left"/>
      <w:pPr>
        <w:ind w:left="1026" w:hanging="360"/>
      </w:pPr>
      <w:rPr>
        <w:rFonts w:ascii="Times New Roman" w:eastAsia="Times New Roman"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7" w15:restartNumberingAfterBreak="0">
    <w:nsid w:val="5E1B7799"/>
    <w:multiLevelType w:val="hybridMultilevel"/>
    <w:tmpl w:val="48181322"/>
    <w:lvl w:ilvl="0" w:tplc="EECEE34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F22733"/>
    <w:multiLevelType w:val="hybridMultilevel"/>
    <w:tmpl w:val="FD24FD5C"/>
    <w:lvl w:ilvl="0" w:tplc="99E46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E30878"/>
    <w:multiLevelType w:val="hybridMultilevel"/>
    <w:tmpl w:val="49CC691E"/>
    <w:lvl w:ilvl="0" w:tplc="CB027F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4A60B4B"/>
    <w:multiLevelType w:val="hybridMultilevel"/>
    <w:tmpl w:val="37CE5058"/>
    <w:lvl w:ilvl="0" w:tplc="0FDEF33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266ED4"/>
    <w:multiLevelType w:val="hybridMultilevel"/>
    <w:tmpl w:val="CC743392"/>
    <w:lvl w:ilvl="0" w:tplc="B47C7722">
      <w:start w:val="4"/>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2" w15:restartNumberingAfterBreak="0">
    <w:nsid w:val="6AC12BEC"/>
    <w:multiLevelType w:val="hybridMultilevel"/>
    <w:tmpl w:val="81B46B26"/>
    <w:lvl w:ilvl="0" w:tplc="F48665DE">
      <w:numFmt w:val="bullet"/>
      <w:lvlText w:val="-"/>
      <w:lvlJc w:val="left"/>
      <w:pPr>
        <w:ind w:left="452" w:hanging="168"/>
      </w:pPr>
      <w:rPr>
        <w:rFonts w:ascii="Times New Roman" w:eastAsia="Times New Roman" w:hAnsi="Times New Roman" w:cs="Times New Roman" w:hint="default"/>
        <w:b w:val="0"/>
        <w:bCs w:val="0"/>
        <w:i w:val="0"/>
        <w:iCs w:val="0"/>
        <w:spacing w:val="0"/>
        <w:w w:val="100"/>
        <w:sz w:val="27"/>
        <w:szCs w:val="27"/>
        <w:lang w:val="vi" w:eastAsia="en-US" w:bidi="ar-SA"/>
      </w:rPr>
    </w:lvl>
    <w:lvl w:ilvl="1" w:tplc="7FEC168E">
      <w:numFmt w:val="bullet"/>
      <w:lvlText w:val="•"/>
      <w:lvlJc w:val="left"/>
      <w:pPr>
        <w:ind w:left="1367" w:hanging="168"/>
      </w:pPr>
      <w:rPr>
        <w:rFonts w:hint="default"/>
        <w:lang w:val="vi" w:eastAsia="en-US" w:bidi="ar-SA"/>
      </w:rPr>
    </w:lvl>
    <w:lvl w:ilvl="2" w:tplc="A8A437DC">
      <w:numFmt w:val="bullet"/>
      <w:lvlText w:val="•"/>
      <w:lvlJc w:val="left"/>
      <w:pPr>
        <w:ind w:left="2285" w:hanging="168"/>
      </w:pPr>
      <w:rPr>
        <w:rFonts w:hint="default"/>
        <w:lang w:val="vi" w:eastAsia="en-US" w:bidi="ar-SA"/>
      </w:rPr>
    </w:lvl>
    <w:lvl w:ilvl="3" w:tplc="5DBE9F2E">
      <w:numFmt w:val="bullet"/>
      <w:lvlText w:val="•"/>
      <w:lvlJc w:val="left"/>
      <w:pPr>
        <w:ind w:left="3203" w:hanging="168"/>
      </w:pPr>
      <w:rPr>
        <w:rFonts w:hint="default"/>
        <w:lang w:val="vi" w:eastAsia="en-US" w:bidi="ar-SA"/>
      </w:rPr>
    </w:lvl>
    <w:lvl w:ilvl="4" w:tplc="3B3E0D32">
      <w:numFmt w:val="bullet"/>
      <w:lvlText w:val="•"/>
      <w:lvlJc w:val="left"/>
      <w:pPr>
        <w:ind w:left="4121" w:hanging="168"/>
      </w:pPr>
      <w:rPr>
        <w:rFonts w:hint="default"/>
        <w:lang w:val="vi" w:eastAsia="en-US" w:bidi="ar-SA"/>
      </w:rPr>
    </w:lvl>
    <w:lvl w:ilvl="5" w:tplc="BB7CFA46">
      <w:numFmt w:val="bullet"/>
      <w:lvlText w:val="•"/>
      <w:lvlJc w:val="left"/>
      <w:pPr>
        <w:ind w:left="5039" w:hanging="168"/>
      </w:pPr>
      <w:rPr>
        <w:rFonts w:hint="default"/>
        <w:lang w:val="vi" w:eastAsia="en-US" w:bidi="ar-SA"/>
      </w:rPr>
    </w:lvl>
    <w:lvl w:ilvl="6" w:tplc="F8FEDE8E">
      <w:numFmt w:val="bullet"/>
      <w:lvlText w:val="•"/>
      <w:lvlJc w:val="left"/>
      <w:pPr>
        <w:ind w:left="5957" w:hanging="168"/>
      </w:pPr>
      <w:rPr>
        <w:rFonts w:hint="default"/>
        <w:lang w:val="vi" w:eastAsia="en-US" w:bidi="ar-SA"/>
      </w:rPr>
    </w:lvl>
    <w:lvl w:ilvl="7" w:tplc="70026BAE">
      <w:numFmt w:val="bullet"/>
      <w:lvlText w:val="•"/>
      <w:lvlJc w:val="left"/>
      <w:pPr>
        <w:ind w:left="6875" w:hanging="168"/>
      </w:pPr>
      <w:rPr>
        <w:rFonts w:hint="default"/>
        <w:lang w:val="vi" w:eastAsia="en-US" w:bidi="ar-SA"/>
      </w:rPr>
    </w:lvl>
    <w:lvl w:ilvl="8" w:tplc="68702E8A">
      <w:numFmt w:val="bullet"/>
      <w:lvlText w:val="•"/>
      <w:lvlJc w:val="left"/>
      <w:pPr>
        <w:ind w:left="7793" w:hanging="168"/>
      </w:pPr>
      <w:rPr>
        <w:rFonts w:hint="default"/>
        <w:lang w:val="vi" w:eastAsia="en-US" w:bidi="ar-SA"/>
      </w:rPr>
    </w:lvl>
  </w:abstractNum>
  <w:abstractNum w:abstractNumId="33" w15:restartNumberingAfterBreak="0">
    <w:nsid w:val="716924F0"/>
    <w:multiLevelType w:val="hybridMultilevel"/>
    <w:tmpl w:val="DC94C138"/>
    <w:lvl w:ilvl="0" w:tplc="D250C9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90417B"/>
    <w:multiLevelType w:val="hybridMultilevel"/>
    <w:tmpl w:val="DDD26762"/>
    <w:lvl w:ilvl="0" w:tplc="01A20E2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9D7A8D"/>
    <w:multiLevelType w:val="hybridMultilevel"/>
    <w:tmpl w:val="CBCE4E84"/>
    <w:lvl w:ilvl="0" w:tplc="735ABAC6">
      <w:start w:val="1"/>
      <w:numFmt w:val="bullet"/>
      <w:lvlText w:val="-"/>
      <w:lvlJc w:val="left"/>
      <w:pPr>
        <w:ind w:left="1069" w:hanging="360"/>
      </w:pPr>
      <w:rPr>
        <w:rFonts w:ascii="Times New Roman" w:eastAsia="Times New Roman" w:hAnsi="Times New Roman" w:cs="Times New Roman" w:hint="default"/>
        <w:b w:val="0"/>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8965E8E"/>
    <w:multiLevelType w:val="hybridMultilevel"/>
    <w:tmpl w:val="042EC7AE"/>
    <w:lvl w:ilvl="0" w:tplc="2A9049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0932E5"/>
    <w:multiLevelType w:val="hybridMultilevel"/>
    <w:tmpl w:val="66D8FCF8"/>
    <w:lvl w:ilvl="0" w:tplc="7D82654A">
      <w:numFmt w:val="bullet"/>
      <w:lvlText w:val="-"/>
      <w:lvlJc w:val="left"/>
      <w:pPr>
        <w:ind w:left="102"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30EC1A3A">
      <w:numFmt w:val="bullet"/>
      <w:lvlText w:val="•"/>
      <w:lvlJc w:val="left"/>
      <w:pPr>
        <w:ind w:left="1017" w:hanging="159"/>
      </w:pPr>
      <w:rPr>
        <w:rFonts w:hint="default"/>
        <w:lang w:val="vi" w:eastAsia="en-US" w:bidi="ar-SA"/>
      </w:rPr>
    </w:lvl>
    <w:lvl w:ilvl="2" w:tplc="A57AA4A4">
      <w:numFmt w:val="bullet"/>
      <w:lvlText w:val="•"/>
      <w:lvlJc w:val="left"/>
      <w:pPr>
        <w:ind w:left="1935" w:hanging="159"/>
      </w:pPr>
      <w:rPr>
        <w:rFonts w:hint="default"/>
        <w:lang w:val="vi" w:eastAsia="en-US" w:bidi="ar-SA"/>
      </w:rPr>
    </w:lvl>
    <w:lvl w:ilvl="3" w:tplc="96C80102">
      <w:numFmt w:val="bullet"/>
      <w:lvlText w:val="•"/>
      <w:lvlJc w:val="left"/>
      <w:pPr>
        <w:ind w:left="2853" w:hanging="159"/>
      </w:pPr>
      <w:rPr>
        <w:rFonts w:hint="default"/>
        <w:lang w:val="vi" w:eastAsia="en-US" w:bidi="ar-SA"/>
      </w:rPr>
    </w:lvl>
    <w:lvl w:ilvl="4" w:tplc="F64AF5B4">
      <w:numFmt w:val="bullet"/>
      <w:lvlText w:val="•"/>
      <w:lvlJc w:val="left"/>
      <w:pPr>
        <w:ind w:left="3771" w:hanging="159"/>
      </w:pPr>
      <w:rPr>
        <w:rFonts w:hint="default"/>
        <w:lang w:val="vi" w:eastAsia="en-US" w:bidi="ar-SA"/>
      </w:rPr>
    </w:lvl>
    <w:lvl w:ilvl="5" w:tplc="95CAD2F8">
      <w:numFmt w:val="bullet"/>
      <w:lvlText w:val="•"/>
      <w:lvlJc w:val="left"/>
      <w:pPr>
        <w:ind w:left="4689" w:hanging="159"/>
      </w:pPr>
      <w:rPr>
        <w:rFonts w:hint="default"/>
        <w:lang w:val="vi" w:eastAsia="en-US" w:bidi="ar-SA"/>
      </w:rPr>
    </w:lvl>
    <w:lvl w:ilvl="6" w:tplc="010EB15E">
      <w:numFmt w:val="bullet"/>
      <w:lvlText w:val="•"/>
      <w:lvlJc w:val="left"/>
      <w:pPr>
        <w:ind w:left="5607" w:hanging="159"/>
      </w:pPr>
      <w:rPr>
        <w:rFonts w:hint="default"/>
        <w:lang w:val="vi" w:eastAsia="en-US" w:bidi="ar-SA"/>
      </w:rPr>
    </w:lvl>
    <w:lvl w:ilvl="7" w:tplc="E65E63CE">
      <w:numFmt w:val="bullet"/>
      <w:lvlText w:val="•"/>
      <w:lvlJc w:val="left"/>
      <w:pPr>
        <w:ind w:left="6525" w:hanging="159"/>
      </w:pPr>
      <w:rPr>
        <w:rFonts w:hint="default"/>
        <w:lang w:val="vi" w:eastAsia="en-US" w:bidi="ar-SA"/>
      </w:rPr>
    </w:lvl>
    <w:lvl w:ilvl="8" w:tplc="6346F162">
      <w:numFmt w:val="bullet"/>
      <w:lvlText w:val="•"/>
      <w:lvlJc w:val="left"/>
      <w:pPr>
        <w:ind w:left="7443" w:hanging="159"/>
      </w:pPr>
      <w:rPr>
        <w:rFonts w:hint="default"/>
        <w:lang w:val="vi" w:eastAsia="en-US" w:bidi="ar-SA"/>
      </w:rPr>
    </w:lvl>
  </w:abstractNum>
  <w:abstractNum w:abstractNumId="38" w15:restartNumberingAfterBreak="0">
    <w:nsid w:val="797A7EEC"/>
    <w:multiLevelType w:val="hybridMultilevel"/>
    <w:tmpl w:val="16EE23FA"/>
    <w:lvl w:ilvl="0" w:tplc="D39A4EF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7FD71CE5"/>
    <w:multiLevelType w:val="hybridMultilevel"/>
    <w:tmpl w:val="1CD2087E"/>
    <w:lvl w:ilvl="0" w:tplc="8DD24E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9"/>
  </w:num>
  <w:num w:numId="2">
    <w:abstractNumId w:val="39"/>
  </w:num>
  <w:num w:numId="3">
    <w:abstractNumId w:val="4"/>
  </w:num>
  <w:num w:numId="4">
    <w:abstractNumId w:val="15"/>
  </w:num>
  <w:num w:numId="5">
    <w:abstractNumId w:val="26"/>
  </w:num>
  <w:num w:numId="6">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30"/>
  </w:num>
  <w:num w:numId="8">
    <w:abstractNumId w:val="36"/>
  </w:num>
  <w:num w:numId="9">
    <w:abstractNumId w:val="23"/>
  </w:num>
  <w:num w:numId="10">
    <w:abstractNumId w:val="31"/>
  </w:num>
  <w:num w:numId="11">
    <w:abstractNumId w:val="12"/>
  </w:num>
  <w:num w:numId="12">
    <w:abstractNumId w:val="38"/>
  </w:num>
  <w:num w:numId="13">
    <w:abstractNumId w:val="13"/>
  </w:num>
  <w:num w:numId="14">
    <w:abstractNumId w:val="8"/>
  </w:num>
  <w:num w:numId="15">
    <w:abstractNumId w:val="20"/>
  </w:num>
  <w:num w:numId="16">
    <w:abstractNumId w:val="18"/>
  </w:num>
  <w:num w:numId="17">
    <w:abstractNumId w:val="14"/>
  </w:num>
  <w:num w:numId="18">
    <w:abstractNumId w:val="6"/>
  </w:num>
  <w:num w:numId="19">
    <w:abstractNumId w:val="32"/>
  </w:num>
  <w:num w:numId="20">
    <w:abstractNumId w:val="16"/>
  </w:num>
  <w:num w:numId="21">
    <w:abstractNumId w:val="21"/>
  </w:num>
  <w:num w:numId="22">
    <w:abstractNumId w:val="22"/>
  </w:num>
  <w:num w:numId="23">
    <w:abstractNumId w:val="10"/>
  </w:num>
  <w:num w:numId="24">
    <w:abstractNumId w:val="37"/>
  </w:num>
  <w:num w:numId="25">
    <w:abstractNumId w:val="17"/>
  </w:num>
  <w:num w:numId="26">
    <w:abstractNumId w:val="2"/>
  </w:num>
  <w:num w:numId="27">
    <w:abstractNumId w:val="3"/>
  </w:num>
  <w:num w:numId="28">
    <w:abstractNumId w:val="24"/>
  </w:num>
  <w:num w:numId="29">
    <w:abstractNumId w:val="35"/>
  </w:num>
  <w:num w:numId="30">
    <w:abstractNumId w:val="5"/>
  </w:num>
  <w:num w:numId="31">
    <w:abstractNumId w:val="28"/>
  </w:num>
  <w:num w:numId="32">
    <w:abstractNumId w:val="33"/>
  </w:num>
  <w:num w:numId="33">
    <w:abstractNumId w:val="0"/>
  </w:num>
  <w:num w:numId="34">
    <w:abstractNumId w:val="34"/>
  </w:num>
  <w:num w:numId="35">
    <w:abstractNumId w:val="1"/>
  </w:num>
  <w:num w:numId="36">
    <w:abstractNumId w:val="7"/>
  </w:num>
  <w:num w:numId="37">
    <w:abstractNumId w:val="11"/>
  </w:num>
  <w:num w:numId="38">
    <w:abstractNumId w:val="27"/>
  </w:num>
  <w:num w:numId="39">
    <w:abstractNumId w:val="1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EC"/>
    <w:rsid w:val="00013529"/>
    <w:rsid w:val="00025C49"/>
    <w:rsid w:val="0004759C"/>
    <w:rsid w:val="00061742"/>
    <w:rsid w:val="00077216"/>
    <w:rsid w:val="00094C13"/>
    <w:rsid w:val="000A5056"/>
    <w:rsid w:val="00132B36"/>
    <w:rsid w:val="001364AF"/>
    <w:rsid w:val="00152F38"/>
    <w:rsid w:val="00171F77"/>
    <w:rsid w:val="001A4739"/>
    <w:rsid w:val="001A69C9"/>
    <w:rsid w:val="001B585B"/>
    <w:rsid w:val="001D0253"/>
    <w:rsid w:val="001D5361"/>
    <w:rsid w:val="0023495D"/>
    <w:rsid w:val="002417FE"/>
    <w:rsid w:val="00242124"/>
    <w:rsid w:val="00254A79"/>
    <w:rsid w:val="00265A7B"/>
    <w:rsid w:val="0028643F"/>
    <w:rsid w:val="00291094"/>
    <w:rsid w:val="00301182"/>
    <w:rsid w:val="0031026D"/>
    <w:rsid w:val="0031275E"/>
    <w:rsid w:val="003246D2"/>
    <w:rsid w:val="003474F5"/>
    <w:rsid w:val="00356BB1"/>
    <w:rsid w:val="00386E70"/>
    <w:rsid w:val="003F0506"/>
    <w:rsid w:val="003F1172"/>
    <w:rsid w:val="003F3E66"/>
    <w:rsid w:val="003F75AD"/>
    <w:rsid w:val="00425D31"/>
    <w:rsid w:val="00427059"/>
    <w:rsid w:val="00432A18"/>
    <w:rsid w:val="004339A1"/>
    <w:rsid w:val="0048500C"/>
    <w:rsid w:val="00491A67"/>
    <w:rsid w:val="00496AB6"/>
    <w:rsid w:val="0049766E"/>
    <w:rsid w:val="004A6112"/>
    <w:rsid w:val="004B052E"/>
    <w:rsid w:val="004B3FBC"/>
    <w:rsid w:val="004D2784"/>
    <w:rsid w:val="0050601C"/>
    <w:rsid w:val="00511F89"/>
    <w:rsid w:val="0051608B"/>
    <w:rsid w:val="00521484"/>
    <w:rsid w:val="00521A8F"/>
    <w:rsid w:val="00522B8C"/>
    <w:rsid w:val="005326AD"/>
    <w:rsid w:val="00534140"/>
    <w:rsid w:val="0054203A"/>
    <w:rsid w:val="005511A7"/>
    <w:rsid w:val="0055508D"/>
    <w:rsid w:val="00563925"/>
    <w:rsid w:val="00580A7B"/>
    <w:rsid w:val="00580B00"/>
    <w:rsid w:val="005B54CC"/>
    <w:rsid w:val="005E0222"/>
    <w:rsid w:val="006047FF"/>
    <w:rsid w:val="00651610"/>
    <w:rsid w:val="006762BA"/>
    <w:rsid w:val="00690CA2"/>
    <w:rsid w:val="006C34E8"/>
    <w:rsid w:val="006E72C4"/>
    <w:rsid w:val="00716CE5"/>
    <w:rsid w:val="00725979"/>
    <w:rsid w:val="00766126"/>
    <w:rsid w:val="007670B5"/>
    <w:rsid w:val="007876CE"/>
    <w:rsid w:val="007A012A"/>
    <w:rsid w:val="007C4974"/>
    <w:rsid w:val="007D0AC2"/>
    <w:rsid w:val="007D264C"/>
    <w:rsid w:val="007D4156"/>
    <w:rsid w:val="00851AC7"/>
    <w:rsid w:val="008A55E8"/>
    <w:rsid w:val="008D0B9C"/>
    <w:rsid w:val="008E519C"/>
    <w:rsid w:val="008F680E"/>
    <w:rsid w:val="008F6830"/>
    <w:rsid w:val="008F6832"/>
    <w:rsid w:val="009021CD"/>
    <w:rsid w:val="00915F7A"/>
    <w:rsid w:val="00917F69"/>
    <w:rsid w:val="00932B8C"/>
    <w:rsid w:val="009739C4"/>
    <w:rsid w:val="00973D5A"/>
    <w:rsid w:val="009905CD"/>
    <w:rsid w:val="00995863"/>
    <w:rsid w:val="009D54BA"/>
    <w:rsid w:val="00A02F3C"/>
    <w:rsid w:val="00A039B5"/>
    <w:rsid w:val="00A423F1"/>
    <w:rsid w:val="00A81B62"/>
    <w:rsid w:val="00AA1131"/>
    <w:rsid w:val="00AB5E8B"/>
    <w:rsid w:val="00AC631B"/>
    <w:rsid w:val="00AD2076"/>
    <w:rsid w:val="00AD2DBD"/>
    <w:rsid w:val="00AF089F"/>
    <w:rsid w:val="00B01258"/>
    <w:rsid w:val="00B03CEC"/>
    <w:rsid w:val="00B212A8"/>
    <w:rsid w:val="00B7234B"/>
    <w:rsid w:val="00B84F7F"/>
    <w:rsid w:val="00B97CEC"/>
    <w:rsid w:val="00BC5E79"/>
    <w:rsid w:val="00BD77C7"/>
    <w:rsid w:val="00C05F9C"/>
    <w:rsid w:val="00C33AA3"/>
    <w:rsid w:val="00C53ADD"/>
    <w:rsid w:val="00C53D01"/>
    <w:rsid w:val="00C5449B"/>
    <w:rsid w:val="00C6436F"/>
    <w:rsid w:val="00C72301"/>
    <w:rsid w:val="00C8588C"/>
    <w:rsid w:val="00C912D5"/>
    <w:rsid w:val="00D26BB5"/>
    <w:rsid w:val="00D6198C"/>
    <w:rsid w:val="00D70589"/>
    <w:rsid w:val="00D74E68"/>
    <w:rsid w:val="00D77195"/>
    <w:rsid w:val="00D778FA"/>
    <w:rsid w:val="00DA03AF"/>
    <w:rsid w:val="00DB781E"/>
    <w:rsid w:val="00DE3E24"/>
    <w:rsid w:val="00DF71F9"/>
    <w:rsid w:val="00E03EF9"/>
    <w:rsid w:val="00E06429"/>
    <w:rsid w:val="00E2295F"/>
    <w:rsid w:val="00E65D87"/>
    <w:rsid w:val="00E81FB0"/>
    <w:rsid w:val="00EA0905"/>
    <w:rsid w:val="00EC3D94"/>
    <w:rsid w:val="00ED463F"/>
    <w:rsid w:val="00ED5334"/>
    <w:rsid w:val="00EE06EC"/>
    <w:rsid w:val="00EE5F47"/>
    <w:rsid w:val="00EF3715"/>
    <w:rsid w:val="00F00961"/>
    <w:rsid w:val="00F40747"/>
    <w:rsid w:val="00F40EEC"/>
    <w:rsid w:val="00F46432"/>
    <w:rsid w:val="00F64682"/>
    <w:rsid w:val="00F96166"/>
    <w:rsid w:val="00FD2751"/>
    <w:rsid w:val="00FD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D848"/>
  <w15:chartTrackingRefBased/>
  <w15:docId w15:val="{7DA22ED9-1D3A-4612-8391-B9A4165C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EC"/>
    <w:pPr>
      <w:spacing w:before="80" w:after="80" w:line="240" w:lineRule="auto"/>
      <w:ind w:firstLine="720"/>
      <w:jc w:val="both"/>
    </w:pPr>
    <w:rPr>
      <w:rFonts w:ascii="Times New Roman" w:eastAsia="Calibri" w:hAnsi="Times New Roman" w:cs="Times New Roman"/>
      <w:sz w:val="28"/>
      <w:szCs w:val="24"/>
    </w:rPr>
  </w:style>
  <w:style w:type="paragraph" w:styleId="Heading1">
    <w:name w:val="heading 1"/>
    <w:aliases w:val="Ten tung phan lon"/>
    <w:basedOn w:val="Normal"/>
    <w:next w:val="Normal"/>
    <w:link w:val="Heading1Char"/>
    <w:uiPriority w:val="9"/>
    <w:qFormat/>
    <w:rsid w:val="00EE06EC"/>
    <w:pPr>
      <w:keepNext/>
      <w:spacing w:before="0" w:after="0"/>
      <w:ind w:firstLine="0"/>
      <w:jc w:val="center"/>
      <w:outlineLvl w:val="0"/>
    </w:pPr>
    <w:rPr>
      <w:rFonts w:eastAsia="Times New Roman"/>
      <w:b/>
      <w:bCs/>
      <w:sz w:val="27"/>
      <w:szCs w:val="27"/>
      <w:lang w:val="x-none" w:eastAsia="x-none"/>
    </w:rPr>
  </w:style>
  <w:style w:type="paragraph" w:styleId="Heading2">
    <w:name w:val="heading 2"/>
    <w:basedOn w:val="Normal"/>
    <w:next w:val="Normal"/>
    <w:link w:val="Heading2Char"/>
    <w:autoRedefine/>
    <w:uiPriority w:val="9"/>
    <w:qFormat/>
    <w:rsid w:val="00EE06EC"/>
    <w:pPr>
      <w:widowControl w:val="0"/>
      <w:spacing w:before="0" w:after="0"/>
      <w:ind w:firstLine="0"/>
      <w:jc w:val="center"/>
      <w:outlineLvl w:val="1"/>
    </w:pPr>
    <w:rPr>
      <w:rFonts w:eastAsia="Times New Roman"/>
      <w:bCs/>
      <w:i/>
      <w:szCs w:val="28"/>
    </w:rPr>
  </w:style>
  <w:style w:type="paragraph" w:styleId="Heading3">
    <w:name w:val="heading 3"/>
    <w:basedOn w:val="Normal"/>
    <w:next w:val="Normal"/>
    <w:link w:val="Heading3Char"/>
    <w:uiPriority w:val="9"/>
    <w:qFormat/>
    <w:rsid w:val="00EE06EC"/>
    <w:pPr>
      <w:keepNext/>
      <w:keepLines/>
      <w:spacing w:before="120" w:after="120"/>
      <w:ind w:left="720" w:firstLine="0"/>
      <w:outlineLvl w:val="2"/>
    </w:pPr>
    <w:rPr>
      <w:rFonts w:eastAsia="Times New Roman"/>
      <w:b/>
      <w:noProof/>
      <w:color w:val="243F60"/>
      <w:szCs w:val="20"/>
      <w:lang w:val="vi-VN" w:eastAsia="x-none"/>
    </w:rPr>
  </w:style>
  <w:style w:type="paragraph" w:styleId="Heading4">
    <w:name w:val="heading 4"/>
    <w:basedOn w:val="Normal"/>
    <w:next w:val="Normal"/>
    <w:link w:val="Heading4Char"/>
    <w:autoRedefine/>
    <w:uiPriority w:val="9"/>
    <w:unhideWhenUsed/>
    <w:qFormat/>
    <w:rsid w:val="00EE06EC"/>
    <w:pPr>
      <w:keepNext/>
      <w:spacing w:before="120" w:after="120"/>
      <w:outlineLvl w:val="3"/>
    </w:pPr>
    <w:rPr>
      <w:rFonts w:eastAsia="Times New Roman"/>
      <w:bCs/>
      <w:i/>
      <w:szCs w:val="28"/>
    </w:rPr>
  </w:style>
  <w:style w:type="paragraph" w:styleId="Heading5">
    <w:name w:val="heading 5"/>
    <w:basedOn w:val="Normal"/>
    <w:next w:val="Normal"/>
    <w:link w:val="Heading5Char"/>
    <w:qFormat/>
    <w:rsid w:val="00EE06EC"/>
    <w:pPr>
      <w:keepNext/>
      <w:spacing w:before="0" w:after="0"/>
      <w:ind w:firstLine="0"/>
      <w:jc w:val="center"/>
      <w:outlineLvl w:val="4"/>
    </w:pPr>
    <w:rPr>
      <w:rFonts w:ascii=".VnTimeH" w:eastAsia="Times New Roman" w:hAnsi=".VnTimeH"/>
      <w:b/>
      <w:bCs/>
      <w:sz w:val="24"/>
      <w:szCs w:val="20"/>
      <w:lang w:val="x-none" w:eastAsia="x-none"/>
    </w:rPr>
  </w:style>
  <w:style w:type="paragraph" w:styleId="Heading6">
    <w:name w:val="heading 6"/>
    <w:basedOn w:val="Normal"/>
    <w:next w:val="Normal"/>
    <w:link w:val="Heading6Char"/>
    <w:qFormat/>
    <w:rsid w:val="00EE06EC"/>
    <w:pPr>
      <w:keepNext/>
      <w:spacing w:before="0" w:after="0"/>
      <w:ind w:firstLine="0"/>
      <w:jc w:val="right"/>
      <w:outlineLvl w:val="5"/>
    </w:pPr>
    <w:rPr>
      <w:rFonts w:ascii=".VnTime" w:eastAsia="Times New Roman" w:hAnsi=".VnTime"/>
      <w:b/>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tung phan lon Char"/>
    <w:basedOn w:val="DefaultParagraphFont"/>
    <w:link w:val="Heading1"/>
    <w:uiPriority w:val="9"/>
    <w:rsid w:val="00EE06EC"/>
    <w:rPr>
      <w:rFonts w:ascii="Times New Roman" w:eastAsia="Times New Roman" w:hAnsi="Times New Roman" w:cs="Times New Roman"/>
      <w:b/>
      <w:bCs/>
      <w:sz w:val="27"/>
      <w:szCs w:val="27"/>
      <w:lang w:val="x-none" w:eastAsia="x-none"/>
    </w:rPr>
  </w:style>
  <w:style w:type="character" w:customStyle="1" w:styleId="Heading2Char">
    <w:name w:val="Heading 2 Char"/>
    <w:basedOn w:val="DefaultParagraphFont"/>
    <w:link w:val="Heading2"/>
    <w:uiPriority w:val="9"/>
    <w:rsid w:val="00EE06EC"/>
    <w:rPr>
      <w:rFonts w:ascii="Times New Roman" w:eastAsia="Times New Roman" w:hAnsi="Times New Roman" w:cs="Times New Roman"/>
      <w:bCs/>
      <w:i/>
      <w:sz w:val="28"/>
      <w:szCs w:val="28"/>
    </w:rPr>
  </w:style>
  <w:style w:type="character" w:customStyle="1" w:styleId="Heading3Char">
    <w:name w:val="Heading 3 Char"/>
    <w:basedOn w:val="DefaultParagraphFont"/>
    <w:link w:val="Heading3"/>
    <w:uiPriority w:val="9"/>
    <w:rsid w:val="00EE06EC"/>
    <w:rPr>
      <w:rFonts w:ascii="Times New Roman" w:eastAsia="Times New Roman" w:hAnsi="Times New Roman" w:cs="Times New Roman"/>
      <w:b/>
      <w:noProof/>
      <w:color w:val="243F60"/>
      <w:sz w:val="28"/>
      <w:szCs w:val="20"/>
      <w:lang w:val="vi-VN" w:eastAsia="x-none"/>
    </w:rPr>
  </w:style>
  <w:style w:type="character" w:customStyle="1" w:styleId="Heading4Char">
    <w:name w:val="Heading 4 Char"/>
    <w:basedOn w:val="DefaultParagraphFont"/>
    <w:link w:val="Heading4"/>
    <w:uiPriority w:val="9"/>
    <w:rsid w:val="00EE06EC"/>
    <w:rPr>
      <w:rFonts w:ascii="Times New Roman" w:eastAsia="Times New Roman" w:hAnsi="Times New Roman" w:cs="Times New Roman"/>
      <w:bCs/>
      <w:i/>
      <w:sz w:val="28"/>
      <w:szCs w:val="28"/>
    </w:rPr>
  </w:style>
  <w:style w:type="character" w:customStyle="1" w:styleId="Heading5Char">
    <w:name w:val="Heading 5 Char"/>
    <w:basedOn w:val="DefaultParagraphFont"/>
    <w:link w:val="Heading5"/>
    <w:rsid w:val="00EE06EC"/>
    <w:rPr>
      <w:rFonts w:ascii=".VnTimeH" w:eastAsia="Times New Roman" w:hAnsi=".VnTimeH" w:cs="Times New Roman"/>
      <w:b/>
      <w:bCs/>
      <w:sz w:val="24"/>
      <w:szCs w:val="20"/>
      <w:lang w:val="x-none" w:eastAsia="x-none"/>
    </w:rPr>
  </w:style>
  <w:style w:type="character" w:customStyle="1" w:styleId="Heading6Char">
    <w:name w:val="Heading 6 Char"/>
    <w:basedOn w:val="DefaultParagraphFont"/>
    <w:link w:val="Heading6"/>
    <w:rsid w:val="00EE06EC"/>
    <w:rPr>
      <w:rFonts w:ascii=".VnTime" w:eastAsia="Times New Roman" w:hAnsi=".VnTime" w:cs="Times New Roman"/>
      <w:b/>
      <w:i/>
      <w:sz w:val="20"/>
      <w:szCs w:val="20"/>
      <w:lang w:val="x-none" w:eastAsia="x-none"/>
    </w:rPr>
  </w:style>
  <w:style w:type="paragraph" w:styleId="Header">
    <w:name w:val="header"/>
    <w:basedOn w:val="Normal"/>
    <w:link w:val="HeaderChar"/>
    <w:uiPriority w:val="99"/>
    <w:rsid w:val="00EE06EC"/>
    <w:pPr>
      <w:tabs>
        <w:tab w:val="center" w:pos="4680"/>
        <w:tab w:val="right" w:pos="9360"/>
      </w:tabs>
      <w:spacing w:before="0" w:after="0"/>
      <w:ind w:firstLine="0"/>
      <w:jc w:val="left"/>
    </w:pPr>
    <w:rPr>
      <w:rFonts w:eastAsia="Times New Roman"/>
      <w:sz w:val="20"/>
      <w:szCs w:val="28"/>
      <w:lang w:val="x-none" w:eastAsia="x-none"/>
    </w:rPr>
  </w:style>
  <w:style w:type="character" w:customStyle="1" w:styleId="HeaderChar">
    <w:name w:val="Header Char"/>
    <w:basedOn w:val="DefaultParagraphFont"/>
    <w:link w:val="Header"/>
    <w:uiPriority w:val="99"/>
    <w:rsid w:val="00EE06EC"/>
    <w:rPr>
      <w:rFonts w:ascii="Times New Roman" w:eastAsia="Times New Roman" w:hAnsi="Times New Roman" w:cs="Times New Roman"/>
      <w:sz w:val="20"/>
      <w:szCs w:val="28"/>
      <w:lang w:val="x-none" w:eastAsia="x-none"/>
    </w:rPr>
  </w:style>
  <w:style w:type="paragraph" w:styleId="Footer">
    <w:name w:val="footer"/>
    <w:basedOn w:val="Normal"/>
    <w:link w:val="FooterChar"/>
    <w:uiPriority w:val="99"/>
    <w:rsid w:val="00EE06EC"/>
    <w:pPr>
      <w:tabs>
        <w:tab w:val="center" w:pos="4680"/>
        <w:tab w:val="right" w:pos="9360"/>
      </w:tabs>
      <w:spacing w:before="0" w:after="0"/>
      <w:ind w:firstLine="0"/>
      <w:jc w:val="left"/>
    </w:pPr>
    <w:rPr>
      <w:rFonts w:eastAsia="Times New Roman"/>
      <w:sz w:val="20"/>
      <w:szCs w:val="28"/>
      <w:lang w:val="x-none" w:eastAsia="x-none"/>
    </w:rPr>
  </w:style>
  <w:style w:type="character" w:customStyle="1" w:styleId="FooterChar">
    <w:name w:val="Footer Char"/>
    <w:basedOn w:val="DefaultParagraphFont"/>
    <w:link w:val="Footer"/>
    <w:uiPriority w:val="99"/>
    <w:rsid w:val="00EE06EC"/>
    <w:rPr>
      <w:rFonts w:ascii="Times New Roman" w:eastAsia="Times New Roman" w:hAnsi="Times New Roman" w:cs="Times New Roman"/>
      <w:sz w:val="20"/>
      <w:szCs w:val="28"/>
      <w:lang w:val="x-none" w:eastAsia="x-none"/>
    </w:rPr>
  </w:style>
  <w:style w:type="paragraph" w:styleId="BodyTextIndent3">
    <w:name w:val="Body Text Indent 3"/>
    <w:basedOn w:val="Normal"/>
    <w:link w:val="BodyTextIndent3Char"/>
    <w:rsid w:val="00EE06EC"/>
    <w:pPr>
      <w:spacing w:before="0" w:after="0" w:line="264" w:lineRule="auto"/>
      <w:ind w:firstLine="567"/>
      <w:jc w:val="left"/>
    </w:pPr>
    <w:rPr>
      <w:rFonts w:ascii=".VnTime" w:eastAsia="Times New Roman" w:hAnsi=".VnTime"/>
      <w:sz w:val="20"/>
      <w:szCs w:val="20"/>
      <w:lang w:val="x-none" w:eastAsia="x-none"/>
    </w:rPr>
  </w:style>
  <w:style w:type="character" w:customStyle="1" w:styleId="BodyTextIndent3Char">
    <w:name w:val="Body Text Indent 3 Char"/>
    <w:basedOn w:val="DefaultParagraphFont"/>
    <w:link w:val="BodyTextIndent3"/>
    <w:rsid w:val="00EE06EC"/>
    <w:rPr>
      <w:rFonts w:ascii=".VnTime" w:eastAsia="Times New Roman" w:hAnsi=".VnTime" w:cs="Times New Roman"/>
      <w:sz w:val="20"/>
      <w:szCs w:val="20"/>
      <w:lang w:val="x-none" w:eastAsia="x-none"/>
    </w:rPr>
  </w:style>
  <w:style w:type="character" w:styleId="PageNumber">
    <w:name w:val="page number"/>
    <w:basedOn w:val="DefaultParagraphFont"/>
    <w:uiPriority w:val="99"/>
    <w:rsid w:val="00EE06EC"/>
  </w:style>
  <w:style w:type="paragraph" w:styleId="NormalWeb">
    <w:name w:val="Normal (Web)"/>
    <w:aliases w:val="Обычный (веб)1,Обычный (веб) Знак,Обычный (веб) Знак1,Обычный (веб) Знак Знак,Char Char Char,Char Char Char Char Char Char Char Char Char Char,Normal (Web) Char Char, Char Char25,Char Char25, Char Char Char,webb"/>
    <w:basedOn w:val="Normal"/>
    <w:link w:val="NormalWebChar"/>
    <w:uiPriority w:val="99"/>
    <w:unhideWhenUsed/>
    <w:qFormat/>
    <w:rsid w:val="00EE06EC"/>
    <w:pPr>
      <w:spacing w:before="100" w:beforeAutospacing="1" w:after="100" w:afterAutospacing="1"/>
      <w:ind w:firstLine="0"/>
      <w:jc w:val="left"/>
    </w:pPr>
    <w:rPr>
      <w:rFonts w:eastAsia="Times New Roman"/>
      <w:sz w:val="24"/>
      <w:szCs w:val="20"/>
      <w:lang w:val="x-none" w:eastAsia="x-none"/>
    </w:rPr>
  </w:style>
  <w:style w:type="paragraph" w:styleId="ListParagraph">
    <w:name w:val="List Paragraph"/>
    <w:aliases w:val="ANNEX,List Paragraph1,List Paragraph2,Project Profile name,List Paragraph11,Colorful List - Accent 11,PIM_Danh muc cham,List Paragraph_FS,list paragraph for total document,Bullet,bl,Bullet L1,bl1,Listing,List Paragraph Bảng,List paragraph"/>
    <w:basedOn w:val="Normal"/>
    <w:link w:val="ListParagraphChar"/>
    <w:uiPriority w:val="34"/>
    <w:qFormat/>
    <w:rsid w:val="00EE06EC"/>
    <w:pPr>
      <w:spacing w:before="120" w:after="200" w:line="276" w:lineRule="auto"/>
      <w:ind w:left="720"/>
      <w:contextualSpacing/>
    </w:pPr>
    <w:rPr>
      <w:rFonts w:ascii="Calibri" w:hAnsi="Calibri"/>
      <w:sz w:val="22"/>
      <w:szCs w:val="22"/>
      <w:lang w:val="x-none" w:eastAsia="x-none"/>
    </w:rPr>
  </w:style>
  <w:style w:type="character" w:styleId="Emphasis">
    <w:name w:val="Emphasis"/>
    <w:uiPriority w:val="20"/>
    <w:qFormat/>
    <w:rsid w:val="00EE06EC"/>
    <w:rPr>
      <w:i/>
      <w:iCs/>
    </w:rPr>
  </w:style>
  <w:style w:type="character" w:customStyle="1" w:styleId="Bodytext2">
    <w:name w:val="Body text (2)_"/>
    <w:link w:val="Bodytext20"/>
    <w:locked/>
    <w:rsid w:val="00EE06EC"/>
    <w:rPr>
      <w:szCs w:val="28"/>
      <w:shd w:val="clear" w:color="auto" w:fill="FFFFFF"/>
    </w:rPr>
  </w:style>
  <w:style w:type="paragraph" w:customStyle="1" w:styleId="Bodytext20">
    <w:name w:val="Body text (2)"/>
    <w:basedOn w:val="Normal"/>
    <w:link w:val="Bodytext2"/>
    <w:rsid w:val="00EE06EC"/>
    <w:pPr>
      <w:widowControl w:val="0"/>
      <w:shd w:val="clear" w:color="auto" w:fill="FFFFFF"/>
      <w:spacing w:before="0" w:after="0" w:line="440" w:lineRule="exact"/>
      <w:ind w:firstLine="760"/>
    </w:pPr>
    <w:rPr>
      <w:rFonts w:asciiTheme="minorHAnsi" w:eastAsiaTheme="minorHAnsi" w:hAnsiTheme="minorHAnsi" w:cstheme="minorBidi"/>
      <w:sz w:val="22"/>
      <w:szCs w:val="28"/>
    </w:rPr>
  </w:style>
  <w:style w:type="character" w:customStyle="1" w:styleId="ListParagraphChar">
    <w:name w:val="List Paragraph Char"/>
    <w:aliases w:val="ANNEX Char,List Paragraph1 Char,List Paragraph2 Char,Project Profile name Char,List Paragraph11 Char,Colorful List - Accent 11 Char,PIM_Danh muc cham Char,List Paragraph_FS Char,list paragraph for total document Char,Bullet Char"/>
    <w:link w:val="ListParagraph"/>
    <w:uiPriority w:val="34"/>
    <w:qFormat/>
    <w:locked/>
    <w:rsid w:val="00EE06EC"/>
    <w:rPr>
      <w:rFonts w:ascii="Calibri" w:eastAsia="Calibri" w:hAnsi="Calibri" w:cs="Times New Roman"/>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 Char Char Char Char Char Char Char Char,Normal (Web) Char Char Char, Char Char25 Char,Char Char25 Char"/>
    <w:link w:val="NormalWeb"/>
    <w:uiPriority w:val="99"/>
    <w:locked/>
    <w:rsid w:val="00EE06EC"/>
    <w:rPr>
      <w:rFonts w:ascii="Times New Roman" w:eastAsia="Times New Roman" w:hAnsi="Times New Roman" w:cs="Times New Roman"/>
      <w:sz w:val="24"/>
      <w:szCs w:val="20"/>
      <w:lang w:val="x-none" w:eastAsia="x-none"/>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har,C"/>
    <w:basedOn w:val="Normal"/>
    <w:link w:val="FootnoteTextChar"/>
    <w:uiPriority w:val="99"/>
    <w:unhideWhenUsed/>
    <w:qFormat/>
    <w:rsid w:val="00EE06EC"/>
    <w:pPr>
      <w:spacing w:before="0" w:after="0"/>
      <w:ind w:firstLine="0"/>
    </w:pPr>
    <w:rPr>
      <w:rFonts w:ascii="Calibri" w:hAnsi="Calibri"/>
      <w:noProof/>
      <w:sz w:val="20"/>
      <w:szCs w:val="20"/>
      <w:lang w:val="vi-VN" w:eastAsia="x-none"/>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EE06EC"/>
    <w:rPr>
      <w:rFonts w:ascii="Calibri" w:eastAsia="Calibri" w:hAnsi="Calibri" w:cs="Times New Roman"/>
      <w:noProof/>
      <w:sz w:val="20"/>
      <w:szCs w:val="20"/>
      <w:lang w:val="vi-VN" w:eastAsia="x-none"/>
    </w:rPr>
  </w:style>
  <w:style w:type="paragraph" w:styleId="BodyTextIndent">
    <w:name w:val="Body Text Indent"/>
    <w:basedOn w:val="Normal"/>
    <w:link w:val="BodyTextIndentChar"/>
    <w:uiPriority w:val="99"/>
    <w:rsid w:val="00EE06EC"/>
    <w:pPr>
      <w:spacing w:before="0" w:after="0"/>
      <w:jc w:val="left"/>
    </w:pPr>
    <w:rPr>
      <w:rFonts w:ascii=".VnTime" w:eastAsia="Times New Roman" w:hAnsi=".VnTime"/>
      <w:sz w:val="20"/>
      <w:szCs w:val="20"/>
      <w:lang w:val="x-none" w:eastAsia="x-none"/>
    </w:rPr>
  </w:style>
  <w:style w:type="character" w:customStyle="1" w:styleId="BodyTextIndentChar">
    <w:name w:val="Body Text Indent Char"/>
    <w:basedOn w:val="DefaultParagraphFont"/>
    <w:link w:val="BodyTextIndent"/>
    <w:uiPriority w:val="99"/>
    <w:rsid w:val="00EE06EC"/>
    <w:rPr>
      <w:rFonts w:ascii=".VnTime" w:eastAsia="Times New Roman" w:hAnsi=".VnTime" w:cs="Times New Roman"/>
      <w:sz w:val="20"/>
      <w:szCs w:val="20"/>
      <w:lang w:val="x-none" w:eastAsia="x-none"/>
    </w:rPr>
  </w:style>
  <w:style w:type="character" w:customStyle="1" w:styleId="FootnoteTextChar1">
    <w:name w:val="Footnote Text Char1"/>
    <w:aliases w:val="single space Char1,ft Char1,Car Car Car Car Char1,Car Car Car Char1,Car Char1,Car Car Char1,Footnote Text Char Char Char Char Char Char1,Footnote Text Char Char Char Char Char Char Ch Char Char1,Car Ca Char1,fn Char1,FOOTNOTES Char1"/>
    <w:uiPriority w:val="99"/>
    <w:semiHidden/>
    <w:locked/>
    <w:rsid w:val="00EE06EC"/>
    <w:rPr>
      <w:rFonts w:ascii="Calibri" w:hAnsi="Calibri" w:cs="Calibri"/>
      <w:noProof/>
      <w:lang w:val="vi-VN"/>
    </w:rPr>
  </w:style>
  <w:style w:type="character" w:styleId="FootnoteReference">
    <w:name w:val="footnote reference"/>
    <w:aliases w:val="Footnote text Char Char Char,ftref Char Char Char,Footnote Text1 Char Char Char,Footnote Text Char Char Char Char Char Char Ch Char Char Char Char Char Char,Footnote,Footnote text,ftref,Superscript 6 Point,BVI fnr,fr,BearingPoint,f,Re"/>
    <w:link w:val="FootnotetextCharChar"/>
    <w:uiPriority w:val="99"/>
    <w:unhideWhenUsed/>
    <w:qFormat/>
    <w:rsid w:val="00EE06EC"/>
    <w:rPr>
      <w:vertAlign w:val="superscript"/>
    </w:rPr>
  </w:style>
  <w:style w:type="paragraph" w:customStyle="1" w:styleId="FootnotetextCharChar">
    <w:name w:val="Footnote text Char Char"/>
    <w:aliases w:val="ftref Char Char,Footnote Text1 Char Char,Footnote Text Char Char Char Char Char Char Ch Char Char Char Char Char,Footnote Text Char Char Char Char Char Char Ch Char Char Char Char Char Char C Char Char,16 Point"/>
    <w:basedOn w:val="Normal"/>
    <w:link w:val="FootnoteReference"/>
    <w:uiPriority w:val="99"/>
    <w:rsid w:val="00EE06EC"/>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EE06EC"/>
    <w:pPr>
      <w:spacing w:before="0" w:after="0"/>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EE06EC"/>
    <w:rPr>
      <w:rFonts w:ascii="Segoe UI" w:eastAsia="Calibri" w:hAnsi="Segoe UI" w:cs="Times New Roman"/>
      <w:sz w:val="18"/>
      <w:szCs w:val="18"/>
      <w:lang w:val="x-none" w:eastAsia="x-none"/>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uiPriority w:val="99"/>
    <w:qFormat/>
    <w:rsid w:val="00EE06EC"/>
    <w:pPr>
      <w:spacing w:before="0" w:after="160" w:line="240" w:lineRule="exact"/>
      <w:ind w:firstLine="0"/>
      <w:jc w:val="left"/>
    </w:pPr>
    <w:rPr>
      <w:rFonts w:ascii="Calibri" w:hAnsi="Calibri"/>
      <w:sz w:val="22"/>
      <w:szCs w:val="22"/>
      <w:vertAlign w:val="superscript"/>
      <w:lang w:val="en-SG"/>
    </w:rPr>
  </w:style>
  <w:style w:type="paragraph" w:styleId="BodyText">
    <w:name w:val="Body Text"/>
    <w:basedOn w:val="Normal"/>
    <w:link w:val="BodyTextChar"/>
    <w:uiPriority w:val="1"/>
    <w:unhideWhenUsed/>
    <w:qFormat/>
    <w:rsid w:val="00EE06EC"/>
    <w:pPr>
      <w:spacing w:after="120"/>
    </w:pPr>
    <w:rPr>
      <w:lang w:val="x-none" w:eastAsia="x-none"/>
    </w:rPr>
  </w:style>
  <w:style w:type="character" w:customStyle="1" w:styleId="BodyTextChar">
    <w:name w:val="Body Text Char"/>
    <w:basedOn w:val="DefaultParagraphFont"/>
    <w:link w:val="BodyText"/>
    <w:uiPriority w:val="1"/>
    <w:rsid w:val="00EE06EC"/>
    <w:rPr>
      <w:rFonts w:ascii="Times New Roman" w:eastAsia="Calibri" w:hAnsi="Times New Roman" w:cs="Times New Roman"/>
      <w:sz w:val="28"/>
      <w:szCs w:val="24"/>
      <w:lang w:val="x-none" w:eastAsia="x-none"/>
    </w:rPr>
  </w:style>
  <w:style w:type="character" w:customStyle="1" w:styleId="fontstyle01">
    <w:name w:val="fontstyle01"/>
    <w:rsid w:val="00EE06EC"/>
    <w:rPr>
      <w:rFonts w:ascii="CIDFont+F2" w:hAnsi="CIDFont+F2" w:hint="default"/>
      <w:b w:val="0"/>
      <w:bCs w:val="0"/>
      <w:i w:val="0"/>
      <w:iCs w:val="0"/>
      <w:color w:val="000000"/>
      <w:sz w:val="28"/>
      <w:szCs w:val="28"/>
    </w:rPr>
  </w:style>
  <w:style w:type="character" w:customStyle="1" w:styleId="fontstyle21">
    <w:name w:val="fontstyle21"/>
    <w:rsid w:val="00EE06EC"/>
    <w:rPr>
      <w:rFonts w:ascii="CIDFont+F2" w:hAnsi="CIDFont+F2" w:hint="default"/>
      <w:b w:val="0"/>
      <w:bCs w:val="0"/>
      <w:i w:val="0"/>
      <w:iCs w:val="0"/>
      <w:color w:val="000000"/>
      <w:sz w:val="28"/>
      <w:szCs w:val="28"/>
    </w:rPr>
  </w:style>
  <w:style w:type="paragraph" w:customStyle="1" w:styleId="Footnotetext13pt">
    <w:name w:val="Footnote text + 13 pt"/>
    <w:aliases w:val="Footnote Text Char Char Char Char Char Char Ch Char Char Char Char Char Char C,4_"/>
    <w:basedOn w:val="Normal"/>
    <w:uiPriority w:val="99"/>
    <w:qFormat/>
    <w:rsid w:val="00EE06EC"/>
    <w:pPr>
      <w:spacing w:before="0" w:after="160" w:line="240" w:lineRule="exact"/>
      <w:ind w:firstLine="0"/>
      <w:jc w:val="left"/>
    </w:pPr>
    <w:rPr>
      <w:rFonts w:ascii="Calibri" w:hAnsi="Calibri"/>
      <w:kern w:val="2"/>
      <w:sz w:val="24"/>
      <w:vertAlign w:val="superscript"/>
    </w:rPr>
  </w:style>
  <w:style w:type="character" w:customStyle="1" w:styleId="apple-style-span">
    <w:name w:val="apple-style-span"/>
    <w:rsid w:val="00EE06EC"/>
    <w:rPr>
      <w:rFonts w:cs="Times New Roman"/>
    </w:rPr>
  </w:style>
  <w:style w:type="character" w:customStyle="1" w:styleId="Bodytext4">
    <w:name w:val="Body text (4)_"/>
    <w:link w:val="Bodytext40"/>
    <w:rsid w:val="00EE06EC"/>
    <w:rPr>
      <w:rFonts w:eastAsia="Times New Roman"/>
      <w:b/>
      <w:bCs/>
      <w:sz w:val="28"/>
      <w:szCs w:val="28"/>
      <w:shd w:val="clear" w:color="auto" w:fill="FFFFFF"/>
    </w:rPr>
  </w:style>
  <w:style w:type="paragraph" w:customStyle="1" w:styleId="Bodytext40">
    <w:name w:val="Body text (4)"/>
    <w:basedOn w:val="Normal"/>
    <w:link w:val="Bodytext4"/>
    <w:rsid w:val="00EE06EC"/>
    <w:pPr>
      <w:widowControl w:val="0"/>
      <w:shd w:val="clear" w:color="auto" w:fill="FFFFFF"/>
      <w:spacing w:before="0" w:after="0" w:line="367" w:lineRule="exact"/>
      <w:ind w:firstLine="0"/>
      <w:jc w:val="left"/>
    </w:pPr>
    <w:rPr>
      <w:rFonts w:asciiTheme="minorHAnsi" w:eastAsia="Times New Roman" w:hAnsiTheme="minorHAnsi" w:cstheme="minorBidi"/>
      <w:b/>
      <w:bCs/>
      <w:szCs w:val="28"/>
    </w:rPr>
  </w:style>
  <w:style w:type="paragraph" w:customStyle="1" w:styleId="CharCharCharCharCharCharCharChar1CharCharCharChar">
    <w:name w:val="Char Char Char Char Char Char Char Char1 Char Char Char Char"/>
    <w:basedOn w:val="Normal"/>
    <w:rsid w:val="00EE06EC"/>
    <w:pPr>
      <w:spacing w:before="0" w:after="160" w:line="240" w:lineRule="exact"/>
      <w:ind w:firstLine="0"/>
      <w:jc w:val="left"/>
    </w:pPr>
    <w:rPr>
      <w:rFonts w:ascii="Verdana" w:eastAsia="Times New Roman" w:hAnsi="Verdana"/>
      <w:sz w:val="20"/>
      <w:szCs w:val="20"/>
    </w:rPr>
  </w:style>
  <w:style w:type="paragraph" w:styleId="TOC1">
    <w:name w:val="toc 1"/>
    <w:basedOn w:val="Normal"/>
    <w:uiPriority w:val="1"/>
    <w:qFormat/>
    <w:rsid w:val="00EE06EC"/>
    <w:pPr>
      <w:widowControl w:val="0"/>
      <w:autoSpaceDE w:val="0"/>
      <w:autoSpaceDN w:val="0"/>
      <w:spacing w:before="97" w:after="0"/>
      <w:ind w:left="102" w:hanging="517"/>
      <w:jc w:val="left"/>
    </w:pPr>
    <w:rPr>
      <w:rFonts w:eastAsia="Times New Roman"/>
      <w:b/>
      <w:bCs/>
      <w:sz w:val="26"/>
      <w:szCs w:val="26"/>
      <w:lang w:val="vi"/>
    </w:rPr>
  </w:style>
  <w:style w:type="paragraph" w:styleId="TOC2">
    <w:name w:val="toc 2"/>
    <w:basedOn w:val="Normal"/>
    <w:uiPriority w:val="1"/>
    <w:qFormat/>
    <w:rsid w:val="00EE06EC"/>
    <w:pPr>
      <w:widowControl w:val="0"/>
      <w:autoSpaceDE w:val="0"/>
      <w:autoSpaceDN w:val="0"/>
      <w:spacing w:before="90" w:after="0"/>
      <w:ind w:left="787" w:hanging="258"/>
      <w:jc w:val="left"/>
    </w:pPr>
    <w:rPr>
      <w:rFonts w:eastAsia="Times New Roman"/>
      <w:sz w:val="26"/>
      <w:szCs w:val="26"/>
      <w:lang w:val="vi"/>
    </w:rPr>
  </w:style>
  <w:style w:type="paragraph" w:styleId="TOC3">
    <w:name w:val="toc 3"/>
    <w:basedOn w:val="Normal"/>
    <w:uiPriority w:val="1"/>
    <w:qFormat/>
    <w:rsid w:val="00EE06EC"/>
    <w:pPr>
      <w:widowControl w:val="0"/>
      <w:autoSpaceDE w:val="0"/>
      <w:autoSpaceDN w:val="0"/>
      <w:spacing w:before="89" w:after="0"/>
      <w:ind w:left="981" w:hanging="452"/>
      <w:jc w:val="left"/>
    </w:pPr>
    <w:rPr>
      <w:rFonts w:eastAsia="Times New Roman"/>
      <w:i/>
      <w:iCs/>
      <w:sz w:val="26"/>
      <w:szCs w:val="26"/>
      <w:lang w:val="vi"/>
    </w:rPr>
  </w:style>
  <w:style w:type="paragraph" w:styleId="Title">
    <w:name w:val="Title"/>
    <w:basedOn w:val="Normal"/>
    <w:link w:val="TitleChar"/>
    <w:uiPriority w:val="10"/>
    <w:qFormat/>
    <w:rsid w:val="00EE06EC"/>
    <w:pPr>
      <w:widowControl w:val="0"/>
      <w:autoSpaceDE w:val="0"/>
      <w:autoSpaceDN w:val="0"/>
      <w:spacing w:before="0" w:after="0" w:line="550" w:lineRule="exact"/>
      <w:ind w:right="9" w:firstLine="0"/>
      <w:jc w:val="center"/>
    </w:pPr>
    <w:rPr>
      <w:rFonts w:eastAsia="Times New Roman"/>
      <w:b/>
      <w:bCs/>
      <w:sz w:val="48"/>
      <w:szCs w:val="48"/>
      <w:lang w:val="vi"/>
    </w:rPr>
  </w:style>
  <w:style w:type="character" w:customStyle="1" w:styleId="TitleChar">
    <w:name w:val="Title Char"/>
    <w:basedOn w:val="DefaultParagraphFont"/>
    <w:link w:val="Title"/>
    <w:uiPriority w:val="10"/>
    <w:rsid w:val="00EE06EC"/>
    <w:rPr>
      <w:rFonts w:ascii="Times New Roman" w:eastAsia="Times New Roman" w:hAnsi="Times New Roman" w:cs="Times New Roman"/>
      <w:b/>
      <w:bCs/>
      <w:sz w:val="48"/>
      <w:szCs w:val="48"/>
      <w:lang w:val="vi"/>
    </w:rPr>
  </w:style>
  <w:style w:type="paragraph" w:customStyle="1" w:styleId="TableParagraph">
    <w:name w:val="Table Paragraph"/>
    <w:basedOn w:val="Normal"/>
    <w:uiPriority w:val="1"/>
    <w:qFormat/>
    <w:rsid w:val="00EE06EC"/>
    <w:pPr>
      <w:widowControl w:val="0"/>
      <w:autoSpaceDE w:val="0"/>
      <w:autoSpaceDN w:val="0"/>
      <w:spacing w:before="112" w:after="0"/>
      <w:ind w:firstLine="0"/>
      <w:jc w:val="right"/>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8EEAAB-D625-451B-B1E1-BD3C329A3DFF}"/>
</file>

<file path=customXml/itemProps2.xml><?xml version="1.0" encoding="utf-8"?>
<ds:datastoreItem xmlns:ds="http://schemas.openxmlformats.org/officeDocument/2006/customXml" ds:itemID="{9655AC40-525C-4DC1-A4DF-436723563701}"/>
</file>

<file path=customXml/itemProps3.xml><?xml version="1.0" encoding="utf-8"?>
<ds:datastoreItem xmlns:ds="http://schemas.openxmlformats.org/officeDocument/2006/customXml" ds:itemID="{C9460D96-536C-4F5A-BFD8-15EF84E12E4C}"/>
</file>

<file path=docProps/app.xml><?xml version="1.0" encoding="utf-8"?>
<Properties xmlns="http://schemas.openxmlformats.org/officeDocument/2006/extended-properties" xmlns:vt="http://schemas.openxmlformats.org/officeDocument/2006/docPropsVTypes">
  <Template>Normal</Template>
  <TotalTime>284</TotalTime>
  <Pages>6</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111</cp:revision>
  <dcterms:created xsi:type="dcterms:W3CDTF">2025-04-16T07:17:00Z</dcterms:created>
  <dcterms:modified xsi:type="dcterms:W3CDTF">2025-04-25T07:11:00Z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